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6F5" w:rsidRPr="000F66F5" w:rsidRDefault="000F66F5" w:rsidP="000F66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F66F5" w:rsidRPr="000F66F5" w:rsidRDefault="000F66F5" w:rsidP="00AA164F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F66F5">
        <w:rPr>
          <w:rFonts w:ascii="Times New Roman" w:hAnsi="Times New Roman" w:cs="Times New Roman"/>
          <w:color w:val="000000"/>
          <w:sz w:val="28"/>
          <w:szCs w:val="28"/>
        </w:rPr>
        <w:t>PROGRAMMAZIONE PER COMPETENZE DISCIPLINARI</w:t>
      </w:r>
    </w:p>
    <w:p w:rsidR="000F66F5" w:rsidRDefault="000F66F5" w:rsidP="00AA164F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5C24" w:rsidRPr="006138F0" w:rsidRDefault="000F66F5" w:rsidP="00AA164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0F66F5">
        <w:rPr>
          <w:rFonts w:ascii="Times New Roman" w:hAnsi="Times New Roman" w:cs="Times New Roman"/>
          <w:b/>
          <w:bCs/>
          <w:sz w:val="28"/>
          <w:szCs w:val="28"/>
        </w:rPr>
        <w:t>SCIENZE CLASSE V SCUOLA PRIMARIA</w:t>
      </w:r>
    </w:p>
    <w:p w:rsidR="000F66F5" w:rsidRDefault="000F66F5" w:rsidP="000F66F5">
      <w:pPr>
        <w:pStyle w:val="Default"/>
      </w:pPr>
    </w:p>
    <w:tbl>
      <w:tblPr>
        <w:tblStyle w:val="Grigliatabella"/>
        <w:tblW w:w="15134" w:type="dxa"/>
        <w:tblLayout w:type="fixed"/>
        <w:tblLook w:val="0600"/>
      </w:tblPr>
      <w:tblGrid>
        <w:gridCol w:w="2802"/>
        <w:gridCol w:w="5244"/>
        <w:gridCol w:w="7088"/>
      </w:tblGrid>
      <w:tr w:rsidR="00595588" w:rsidTr="00595588">
        <w:trPr>
          <w:trHeight w:val="719"/>
        </w:trPr>
        <w:tc>
          <w:tcPr>
            <w:tcW w:w="2802" w:type="dxa"/>
          </w:tcPr>
          <w:p w:rsidR="00595588" w:rsidRDefault="00595588" w:rsidP="005E5C2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5244" w:type="dxa"/>
          </w:tcPr>
          <w:p w:rsidR="00595588" w:rsidRDefault="00595588" w:rsidP="005E5C2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7088" w:type="dxa"/>
          </w:tcPr>
          <w:p w:rsidR="00595588" w:rsidRDefault="00595588" w:rsidP="005E5C2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595588" w:rsidRDefault="00595588" w:rsidP="005E5C2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(conoscenze)</w:t>
            </w:r>
          </w:p>
        </w:tc>
      </w:tr>
      <w:tr w:rsidR="00595588" w:rsidTr="00595588">
        <w:trPr>
          <w:trHeight w:val="625"/>
        </w:trPr>
        <w:tc>
          <w:tcPr>
            <w:tcW w:w="2802" w:type="dxa"/>
            <w:vMerge w:val="restart"/>
          </w:tcPr>
          <w:p w:rsidR="00595588" w:rsidRDefault="00595588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595588" w:rsidRDefault="0059558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Competenza. </w:t>
            </w:r>
          </w:p>
          <w:p w:rsidR="00595588" w:rsidRPr="00595588" w:rsidRDefault="00595588" w:rsidP="0059558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Osservare, analizzare e descrivere fenomeni appartenenti alla realtà naturale e agli aspetti della vita quotidiana. </w:t>
            </w:r>
          </w:p>
        </w:tc>
        <w:tc>
          <w:tcPr>
            <w:tcW w:w="5244" w:type="dxa"/>
            <w:vMerge w:val="restart"/>
          </w:tcPr>
          <w:p w:rsidR="00595588" w:rsidRDefault="00595588">
            <w:pPr>
              <w:pStyle w:val="Default"/>
              <w:rPr>
                <w:sz w:val="20"/>
                <w:szCs w:val="20"/>
              </w:rPr>
            </w:pPr>
          </w:p>
          <w:p w:rsidR="00595588" w:rsidRDefault="0059558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Individuare nell’osservazione di esperienze concrete qualità, proprietà e trasformazioni di oggetti, materiali e fenomeni. </w:t>
            </w:r>
          </w:p>
          <w:p w:rsidR="00595588" w:rsidRDefault="0059558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Organizzare, rappresentare e descrivere i dati raccolti. </w:t>
            </w:r>
          </w:p>
        </w:tc>
        <w:tc>
          <w:tcPr>
            <w:tcW w:w="7088" w:type="dxa"/>
            <w:vMerge w:val="restart"/>
          </w:tcPr>
          <w:p w:rsidR="00595588" w:rsidRDefault="00595588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595588" w:rsidRDefault="0059558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Oggetti, materiali, trasformazioni. </w:t>
            </w:r>
          </w:p>
          <w:p w:rsidR="00595588" w:rsidRDefault="0059558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in un oggetto le parti, le loro funzioni ed il loro rapporto con il tutto. </w:t>
            </w:r>
          </w:p>
          <w:p w:rsidR="00595588" w:rsidRDefault="0059558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Usare schemi e disegni per descrivere le fasi dell’esecuzione del lavoro. </w:t>
            </w:r>
          </w:p>
        </w:tc>
      </w:tr>
      <w:tr w:rsidR="00595588" w:rsidTr="00595588">
        <w:trPr>
          <w:trHeight w:val="729"/>
        </w:trPr>
        <w:tc>
          <w:tcPr>
            <w:tcW w:w="2802" w:type="dxa"/>
            <w:vMerge/>
          </w:tcPr>
          <w:p w:rsidR="00595588" w:rsidRDefault="0059558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vMerge/>
          </w:tcPr>
          <w:p w:rsidR="00595588" w:rsidRDefault="0059558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595588" w:rsidRDefault="0059558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595588" w:rsidTr="00595588">
        <w:trPr>
          <w:trHeight w:val="939"/>
        </w:trPr>
        <w:tc>
          <w:tcPr>
            <w:tcW w:w="2802" w:type="dxa"/>
            <w:vMerge/>
          </w:tcPr>
          <w:p w:rsidR="00595588" w:rsidRDefault="0059558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vMerge/>
          </w:tcPr>
          <w:p w:rsidR="00595588" w:rsidRDefault="0059558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595588" w:rsidRDefault="0059558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595588" w:rsidTr="00595588">
        <w:trPr>
          <w:trHeight w:val="230"/>
        </w:trPr>
        <w:tc>
          <w:tcPr>
            <w:tcW w:w="2802" w:type="dxa"/>
            <w:vMerge/>
          </w:tcPr>
          <w:p w:rsidR="00595588" w:rsidRDefault="0059558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vMerge/>
          </w:tcPr>
          <w:p w:rsidR="00595588" w:rsidRDefault="0059558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595588" w:rsidRDefault="0059558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595588" w:rsidTr="00595588">
        <w:trPr>
          <w:trHeight w:val="975"/>
        </w:trPr>
        <w:tc>
          <w:tcPr>
            <w:tcW w:w="2802" w:type="dxa"/>
            <w:vMerge w:val="restart"/>
          </w:tcPr>
          <w:p w:rsidR="00595588" w:rsidRDefault="00595588" w:rsidP="00E52714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595588" w:rsidRDefault="00595588" w:rsidP="00E5271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595588" w:rsidRDefault="00595588" w:rsidP="00E5271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Problematizzare la realtà osservata, formulare ipotesi e verificarne l’esattezza con semplici esperimenti.</w:t>
            </w:r>
          </w:p>
        </w:tc>
        <w:tc>
          <w:tcPr>
            <w:tcW w:w="5244" w:type="dxa"/>
            <w:vMerge w:val="restart"/>
          </w:tcPr>
          <w:p w:rsidR="00595588" w:rsidRDefault="00595588" w:rsidP="000C2B7A">
            <w:pPr>
              <w:pStyle w:val="Default"/>
              <w:rPr>
                <w:sz w:val="20"/>
                <w:szCs w:val="20"/>
              </w:rPr>
            </w:pPr>
          </w:p>
          <w:p w:rsidR="00595588" w:rsidRDefault="00595588" w:rsidP="000C2B7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Eseguire semplici esperimenti e schematizzare i risultati. </w:t>
            </w:r>
          </w:p>
          <w:p w:rsidR="00595588" w:rsidRDefault="00595588" w:rsidP="000C2B7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Formulare ipotesi che giustifichino un fenomeno osservato. </w:t>
            </w:r>
          </w:p>
          <w:p w:rsidR="00595588" w:rsidRDefault="00595588" w:rsidP="000C2B7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Stabilire e comprendere relazioni di causa-effetto. </w:t>
            </w:r>
          </w:p>
        </w:tc>
        <w:tc>
          <w:tcPr>
            <w:tcW w:w="7088" w:type="dxa"/>
            <w:vMerge w:val="restart"/>
          </w:tcPr>
          <w:p w:rsidR="00595588" w:rsidRDefault="00595588" w:rsidP="00E52714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595588" w:rsidRDefault="00595588" w:rsidP="00E5271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Osservare e sperimentare sul campo. </w:t>
            </w:r>
          </w:p>
          <w:p w:rsidR="00595588" w:rsidRDefault="00595588" w:rsidP="00E5271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Eseguire e verbalizzare esperimenti inerenti agli argomenti trattati: materia, energia, corpo umano</w:t>
            </w:r>
          </w:p>
        </w:tc>
      </w:tr>
      <w:tr w:rsidR="00595588" w:rsidTr="00595588">
        <w:trPr>
          <w:cantSplit/>
          <w:trHeight w:val="949"/>
        </w:trPr>
        <w:tc>
          <w:tcPr>
            <w:tcW w:w="2802" w:type="dxa"/>
            <w:vMerge/>
          </w:tcPr>
          <w:p w:rsidR="00595588" w:rsidRDefault="00595588" w:rsidP="00E52714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vMerge/>
          </w:tcPr>
          <w:p w:rsidR="00595588" w:rsidRDefault="00595588" w:rsidP="000C2B7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595588" w:rsidRDefault="00595588" w:rsidP="00E52714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595588" w:rsidTr="00595588">
        <w:trPr>
          <w:trHeight w:val="230"/>
        </w:trPr>
        <w:tc>
          <w:tcPr>
            <w:tcW w:w="2802" w:type="dxa"/>
            <w:vMerge/>
          </w:tcPr>
          <w:p w:rsidR="00595588" w:rsidRDefault="0059558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vMerge/>
          </w:tcPr>
          <w:p w:rsidR="00595588" w:rsidRDefault="0059558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595588" w:rsidRDefault="0059558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595588" w:rsidTr="00595588">
        <w:trPr>
          <w:cantSplit/>
          <w:trHeight w:val="230"/>
        </w:trPr>
        <w:tc>
          <w:tcPr>
            <w:tcW w:w="2802" w:type="dxa"/>
            <w:vMerge w:val="restart"/>
          </w:tcPr>
          <w:p w:rsidR="00595588" w:rsidRDefault="00595588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595588" w:rsidRDefault="0059558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Competenza. </w:t>
            </w:r>
          </w:p>
          <w:p w:rsidR="00595588" w:rsidRDefault="0059558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Riconoscere le principali interazioni tra mondo naturale e la comunità umana. </w:t>
            </w:r>
          </w:p>
        </w:tc>
        <w:tc>
          <w:tcPr>
            <w:tcW w:w="5244" w:type="dxa"/>
            <w:vMerge w:val="restart"/>
          </w:tcPr>
          <w:p w:rsidR="00595588" w:rsidRDefault="00595588">
            <w:pPr>
              <w:pStyle w:val="Default"/>
              <w:rPr>
                <w:sz w:val="20"/>
                <w:szCs w:val="20"/>
              </w:rPr>
            </w:pPr>
          </w:p>
          <w:p w:rsidR="00595588" w:rsidRDefault="0059558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Osservare, descrivere, analizzare elementi del mondo vegetale, animale, umano. </w:t>
            </w:r>
          </w:p>
          <w:p w:rsidR="00595588" w:rsidRDefault="0059558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Riconoscere e descrivere fenomeni naturali utilizzando il linguaggio specifico. </w:t>
            </w:r>
          </w:p>
          <w:p w:rsidR="00595588" w:rsidRDefault="0059558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Mettere in atto comportamenti di cura e di rispetto del proprio corpo e dell’ambiente. </w:t>
            </w:r>
          </w:p>
        </w:tc>
        <w:tc>
          <w:tcPr>
            <w:tcW w:w="7088" w:type="dxa"/>
            <w:vMerge w:val="restart"/>
          </w:tcPr>
          <w:p w:rsidR="00595588" w:rsidRDefault="00595588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595588" w:rsidRDefault="0059558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3: L’uomo, i viventi e l’ambiente. </w:t>
            </w:r>
          </w:p>
          <w:p w:rsidR="00595588" w:rsidRDefault="0059558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Studiare le percezioni umane luminose sonore e termiche. </w:t>
            </w:r>
          </w:p>
          <w:p w:rsidR="00595588" w:rsidRDefault="0059558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Studio del corpo umano dalla cellula agli apparati. </w:t>
            </w:r>
          </w:p>
          <w:p w:rsidR="00595588" w:rsidRDefault="0059558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Rispettare il proprio corpo: educazione alla salute, alimentazione e rischi per la salute. </w:t>
            </w:r>
          </w:p>
        </w:tc>
      </w:tr>
      <w:tr w:rsidR="00595588" w:rsidTr="00595588">
        <w:trPr>
          <w:trHeight w:val="551"/>
        </w:trPr>
        <w:tc>
          <w:tcPr>
            <w:tcW w:w="2802" w:type="dxa"/>
            <w:vMerge/>
          </w:tcPr>
          <w:p w:rsidR="00595588" w:rsidRDefault="0059558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vMerge/>
          </w:tcPr>
          <w:p w:rsidR="00595588" w:rsidRDefault="0059558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595588" w:rsidRDefault="0059558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595588" w:rsidTr="00595588">
        <w:trPr>
          <w:trHeight w:val="513"/>
        </w:trPr>
        <w:tc>
          <w:tcPr>
            <w:tcW w:w="2802" w:type="dxa"/>
            <w:vMerge/>
          </w:tcPr>
          <w:p w:rsidR="00595588" w:rsidRDefault="0059558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vMerge/>
          </w:tcPr>
          <w:p w:rsidR="00595588" w:rsidRDefault="0059558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595588" w:rsidRDefault="0059558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595588" w:rsidTr="00595588">
        <w:trPr>
          <w:trHeight w:val="469"/>
        </w:trPr>
        <w:tc>
          <w:tcPr>
            <w:tcW w:w="2802" w:type="dxa"/>
            <w:vMerge/>
          </w:tcPr>
          <w:p w:rsidR="00595588" w:rsidRDefault="0059558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vMerge/>
          </w:tcPr>
          <w:p w:rsidR="00595588" w:rsidRDefault="0059558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595588" w:rsidRDefault="00595588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:rsidR="00D95B1A" w:rsidRPr="00595588" w:rsidRDefault="00CF42D8" w:rsidP="005955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F42D8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</w:p>
    <w:sectPr w:rsidR="00D95B1A" w:rsidRPr="00595588" w:rsidSect="00E52714">
      <w:pgSz w:w="16838" w:h="11906" w:orient="landscape"/>
      <w:pgMar w:top="426" w:right="680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5E5C24"/>
    <w:rsid w:val="000F6685"/>
    <w:rsid w:val="000F66F5"/>
    <w:rsid w:val="002A74D7"/>
    <w:rsid w:val="00595588"/>
    <w:rsid w:val="005E5C24"/>
    <w:rsid w:val="006138F0"/>
    <w:rsid w:val="007B7897"/>
    <w:rsid w:val="00AA164F"/>
    <w:rsid w:val="00B03ABA"/>
    <w:rsid w:val="00C6607E"/>
    <w:rsid w:val="00CF42D8"/>
    <w:rsid w:val="00D95B1A"/>
    <w:rsid w:val="00E36510"/>
    <w:rsid w:val="00E52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5B1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E5C2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5E5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Pina</dc:creator>
  <cp:lastModifiedBy>pina</cp:lastModifiedBy>
  <cp:revision>2</cp:revision>
  <cp:lastPrinted>2019-10-23T13:40:00Z</cp:lastPrinted>
  <dcterms:created xsi:type="dcterms:W3CDTF">2019-11-09T20:12:00Z</dcterms:created>
  <dcterms:modified xsi:type="dcterms:W3CDTF">2019-11-09T20:12:00Z</dcterms:modified>
</cp:coreProperties>
</file>