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94A" w:rsidRPr="003E694A" w:rsidRDefault="003E694A" w:rsidP="003E69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694A" w:rsidRDefault="003E694A" w:rsidP="003E69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E694A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3E694A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3E694A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4E13D4" w:rsidRDefault="004E13D4" w:rsidP="003E694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694A" w:rsidRDefault="003E694A" w:rsidP="003E694A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694A">
        <w:rPr>
          <w:rFonts w:ascii="Times New Roman" w:hAnsi="Times New Roman" w:cs="Times New Roman"/>
          <w:b/>
          <w:bCs/>
          <w:sz w:val="28"/>
          <w:szCs w:val="28"/>
        </w:rPr>
        <w:t>MUSICA CLASSE II SCUOLA PR</w:t>
      </w:r>
      <w:r w:rsidR="00FD7775">
        <w:rPr>
          <w:rFonts w:ascii="Times New Roman" w:hAnsi="Times New Roman" w:cs="Times New Roman"/>
          <w:b/>
          <w:bCs/>
          <w:sz w:val="28"/>
          <w:szCs w:val="28"/>
        </w:rPr>
        <w:t xml:space="preserve">IMARIA </w:t>
      </w:r>
    </w:p>
    <w:p w:rsidR="003E694A" w:rsidRDefault="003E694A" w:rsidP="003E694A">
      <w:pPr>
        <w:pStyle w:val="Default"/>
        <w:jc w:val="center"/>
      </w:pPr>
    </w:p>
    <w:tbl>
      <w:tblPr>
        <w:tblStyle w:val="Grigliatabella"/>
        <w:tblW w:w="0" w:type="auto"/>
        <w:tblLayout w:type="fixed"/>
        <w:tblLook w:val="0000"/>
      </w:tblPr>
      <w:tblGrid>
        <w:gridCol w:w="5051"/>
        <w:gridCol w:w="5051"/>
        <w:gridCol w:w="5051"/>
      </w:tblGrid>
      <w:tr w:rsidR="003E694A" w:rsidTr="003E694A">
        <w:trPr>
          <w:trHeight w:val="112"/>
        </w:trPr>
        <w:tc>
          <w:tcPr>
            <w:tcW w:w="15153" w:type="dxa"/>
            <w:gridSpan w:val="3"/>
          </w:tcPr>
          <w:p w:rsidR="003E694A" w:rsidRDefault="003E694A" w:rsidP="003E694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AREA LINGUISTICO-ESPRESSIVA</w:t>
            </w:r>
          </w:p>
        </w:tc>
      </w:tr>
      <w:tr w:rsidR="003E694A" w:rsidTr="003E694A">
        <w:trPr>
          <w:trHeight w:val="250"/>
        </w:trPr>
        <w:tc>
          <w:tcPr>
            <w:tcW w:w="5051" w:type="dxa"/>
          </w:tcPr>
          <w:p w:rsidR="003E694A" w:rsidRDefault="003E694A" w:rsidP="003E694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051" w:type="dxa"/>
          </w:tcPr>
          <w:p w:rsidR="003E694A" w:rsidRDefault="003E694A" w:rsidP="003E694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051" w:type="dxa"/>
          </w:tcPr>
          <w:p w:rsidR="003E694A" w:rsidRDefault="003E694A" w:rsidP="003E694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3E694A" w:rsidRDefault="003E694A" w:rsidP="003E694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3E694A" w:rsidTr="003E694A">
        <w:trPr>
          <w:trHeight w:val="1474"/>
        </w:trPr>
        <w:tc>
          <w:tcPr>
            <w:tcW w:w="5051" w:type="dxa"/>
          </w:tcPr>
          <w:p w:rsidR="003E694A" w:rsidRDefault="003E694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Ascoltare e analizzare fenomeni sonori e linguaggi musicali </w:t>
            </w:r>
          </w:p>
        </w:tc>
        <w:tc>
          <w:tcPr>
            <w:tcW w:w="5051" w:type="dxa"/>
          </w:tcPr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suoni e rumori in ordine alla fonte.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Analizzare e classificare un suono in relazione ad uno o più parametri.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Ascoltare, interpretare e descrivere brani musicali di diverso genere.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Associare stati emotivi a brani ascoltati.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051" w:type="dxa"/>
          </w:tcPr>
          <w:p w:rsidR="003E694A" w:rsidRDefault="003E694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Ascolto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Ascoltare e discriminare suoni naturali e suoni tecnologici.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Rappresentare in forma grafica, con la parola o il movimento, i suoni ascoltati. </w:t>
            </w:r>
          </w:p>
        </w:tc>
      </w:tr>
      <w:tr w:rsidR="003E694A" w:rsidTr="003E694A">
        <w:trPr>
          <w:trHeight w:val="1819"/>
        </w:trPr>
        <w:tc>
          <w:tcPr>
            <w:tcW w:w="5051" w:type="dxa"/>
          </w:tcPr>
          <w:p w:rsidR="003E694A" w:rsidRDefault="003E694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Utilizzare il linguaggio musicale ai fini espressivi e comunicativi. </w:t>
            </w:r>
          </w:p>
        </w:tc>
        <w:tc>
          <w:tcPr>
            <w:tcW w:w="5051" w:type="dxa"/>
          </w:tcPr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voce, strumenti e nuove tecnologie sonore in modo creativo.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Eseguire collettivamente e individualmente brani vocali e /o strumentali curando l’intonazione espressiva e l’interpretazione.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Riprodurre un ritmo utilizzando semplici strumenti.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i simboli di una notazione informale o codificata.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5051" w:type="dxa"/>
          </w:tcPr>
          <w:p w:rsidR="003E694A" w:rsidRDefault="003E694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Produzione. </w:t>
            </w: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</w:p>
          <w:p w:rsidR="003E694A" w:rsidRDefault="003E694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Usare oggetti sonori, la propria voce o il proprio corpo per creare o riprodurre eventi musicali o per accompagnare i canti. </w:t>
            </w:r>
          </w:p>
        </w:tc>
      </w:tr>
    </w:tbl>
    <w:p w:rsidR="00155F85" w:rsidRDefault="00155F85"/>
    <w:sectPr w:rsidR="00155F85" w:rsidSect="003E694A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E694A"/>
    <w:rsid w:val="00155F85"/>
    <w:rsid w:val="003E694A"/>
    <w:rsid w:val="004E13D4"/>
    <w:rsid w:val="00670A79"/>
    <w:rsid w:val="00EC1F27"/>
    <w:rsid w:val="00FD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55F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E694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3E6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1035</Characters>
  <Application>Microsoft Office Word</Application>
  <DocSecurity>0</DocSecurity>
  <Lines>8</Lines>
  <Paragraphs>2</Paragraphs>
  <ScaleCrop>false</ScaleCrop>
  <Company>Hewlett-Packard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dcterms:created xsi:type="dcterms:W3CDTF">2019-11-09T08:36:00Z</dcterms:created>
  <dcterms:modified xsi:type="dcterms:W3CDTF">2019-11-09T08:36:00Z</dcterms:modified>
</cp:coreProperties>
</file>