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D4" w:rsidRDefault="005962D4" w:rsidP="005962D4">
      <w:pPr>
        <w:pStyle w:val="Default"/>
      </w:pPr>
    </w:p>
    <w:p w:rsidR="005962D4" w:rsidRDefault="005962D4" w:rsidP="00051B8C">
      <w:pPr>
        <w:pStyle w:val="Default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SCHEDA </w:t>
      </w:r>
      <w:proofErr w:type="spellStart"/>
      <w:r>
        <w:rPr>
          <w:sz w:val="28"/>
          <w:szCs w:val="28"/>
        </w:rPr>
        <w:t>DI</w:t>
      </w:r>
      <w:proofErr w:type="spellEnd"/>
      <w:r>
        <w:rPr>
          <w:sz w:val="28"/>
          <w:szCs w:val="28"/>
        </w:rPr>
        <w:t xml:space="preserve"> PROGRAMMAZIONE PER COMPETENZE DISCIPLINARI</w:t>
      </w:r>
    </w:p>
    <w:p w:rsidR="005962D4" w:rsidRDefault="005962D4" w:rsidP="005962D4">
      <w:pPr>
        <w:pStyle w:val="Default"/>
        <w:rPr>
          <w:b/>
          <w:bCs/>
          <w:sz w:val="28"/>
          <w:szCs w:val="28"/>
        </w:rPr>
      </w:pPr>
    </w:p>
    <w:p w:rsidR="005962D4" w:rsidRDefault="005962D4" w:rsidP="00051B8C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ITALIANO CLASSE I SCUOLA PR</w:t>
      </w:r>
      <w:r w:rsidR="004B0812">
        <w:rPr>
          <w:b/>
          <w:bCs/>
          <w:sz w:val="28"/>
          <w:szCs w:val="28"/>
        </w:rPr>
        <w:t>IMARIA</w:t>
      </w:r>
    </w:p>
    <w:p w:rsidR="005962D4" w:rsidRDefault="005962D4" w:rsidP="005962D4">
      <w:pPr>
        <w:pStyle w:val="Default"/>
      </w:pPr>
    </w:p>
    <w:tbl>
      <w:tblPr>
        <w:tblStyle w:val="Grigliatabella"/>
        <w:tblW w:w="0" w:type="auto"/>
        <w:tblLayout w:type="fixed"/>
        <w:tblLook w:val="0000"/>
      </w:tblPr>
      <w:tblGrid>
        <w:gridCol w:w="4934"/>
        <w:gridCol w:w="4934"/>
        <w:gridCol w:w="4936"/>
      </w:tblGrid>
      <w:tr w:rsidR="005962D4" w:rsidTr="005962D4">
        <w:trPr>
          <w:trHeight w:val="112"/>
        </w:trPr>
        <w:tc>
          <w:tcPr>
            <w:tcW w:w="14804" w:type="dxa"/>
            <w:gridSpan w:val="3"/>
          </w:tcPr>
          <w:p w:rsidR="005962D4" w:rsidRDefault="005962D4" w:rsidP="005962D4">
            <w:pPr>
              <w:pStyle w:val="Default"/>
              <w:rPr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AREA LINGUISTICO-ESPRESSIVA </w:t>
            </w:r>
          </w:p>
        </w:tc>
      </w:tr>
      <w:tr w:rsidR="005962D4" w:rsidTr="005962D4">
        <w:trPr>
          <w:trHeight w:val="208"/>
        </w:trPr>
        <w:tc>
          <w:tcPr>
            <w:tcW w:w="4934" w:type="dxa"/>
          </w:tcPr>
          <w:p w:rsidR="005962D4" w:rsidRDefault="005962D4" w:rsidP="009C3CAA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Competenze</w:t>
            </w:r>
          </w:p>
        </w:tc>
        <w:tc>
          <w:tcPr>
            <w:tcW w:w="4934" w:type="dxa"/>
          </w:tcPr>
          <w:p w:rsidR="005962D4" w:rsidRDefault="005962D4" w:rsidP="009C3CAA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Abilità specifiche</w:t>
            </w:r>
          </w:p>
        </w:tc>
        <w:tc>
          <w:tcPr>
            <w:tcW w:w="4934" w:type="dxa"/>
          </w:tcPr>
          <w:p w:rsidR="005962D4" w:rsidRDefault="005962D4" w:rsidP="009C3CAA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Nuclei tematici</w:t>
            </w:r>
          </w:p>
          <w:p w:rsidR="005962D4" w:rsidRDefault="005962D4" w:rsidP="009C3CAA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(conoscenze)</w:t>
            </w:r>
          </w:p>
        </w:tc>
      </w:tr>
      <w:tr w:rsidR="005962D4" w:rsidTr="005962D4">
        <w:trPr>
          <w:trHeight w:val="901"/>
        </w:trPr>
        <w:tc>
          <w:tcPr>
            <w:tcW w:w="4934" w:type="dxa"/>
          </w:tcPr>
          <w:p w:rsidR="005962D4" w:rsidRDefault="005962D4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Competenza </w:t>
            </w:r>
          </w:p>
          <w:p w:rsidR="005962D4" w:rsidRDefault="005962D4">
            <w:pPr>
              <w:pStyle w:val="Default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Interagire negli scambi comunicativi utilizzando gli strumenti espressivi e argomentativi. </w:t>
            </w:r>
          </w:p>
        </w:tc>
        <w:tc>
          <w:tcPr>
            <w:tcW w:w="4934" w:type="dxa"/>
          </w:tcPr>
          <w:p w:rsidR="005962D4" w:rsidRDefault="00CC78B7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Comprendere ed adottare  comportamenti</w:t>
            </w:r>
            <w:r w:rsidR="005962D4">
              <w:rPr>
                <w:rFonts w:ascii="Arial" w:hAnsi="Arial" w:cs="Arial"/>
                <w:sz w:val="20"/>
                <w:szCs w:val="20"/>
              </w:rPr>
              <w:t xml:space="preserve"> di ascolto attento e partecipativo. </w:t>
            </w:r>
          </w:p>
          <w:p w:rsidR="005962D4" w:rsidRDefault="005962D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Ascoltare e comprendere consegne, istruzioni, regole. </w:t>
            </w:r>
          </w:p>
          <w:p w:rsidR="005962D4" w:rsidRDefault="005962D4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Ascoltare e comprendere semplici letture di testi di vario genere. </w:t>
            </w:r>
          </w:p>
          <w:p w:rsidR="005962D4" w:rsidRDefault="005962D4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Raccontare esperienze personali e dare spieg</w:t>
            </w:r>
            <w:r w:rsidR="00CC78B7">
              <w:rPr>
                <w:rFonts w:ascii="Arial" w:hAnsi="Arial" w:cs="Arial"/>
                <w:sz w:val="20"/>
                <w:szCs w:val="20"/>
              </w:rPr>
              <w:t>azioni in modo chiaro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5962D4" w:rsidRDefault="005962D4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Partecipare alle conversazioni in modo pertinente e rispettando le regole. </w:t>
            </w:r>
          </w:p>
        </w:tc>
        <w:tc>
          <w:tcPr>
            <w:tcW w:w="4934" w:type="dxa"/>
          </w:tcPr>
          <w:p w:rsidR="005962D4" w:rsidRDefault="005962D4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Nucleo 1: Ascolto e parlato. </w:t>
            </w:r>
          </w:p>
          <w:p w:rsidR="005962D4" w:rsidRDefault="005962D4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La conversazione. </w:t>
            </w:r>
          </w:p>
          <w:p w:rsidR="005962D4" w:rsidRDefault="005962D4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La storia. </w:t>
            </w:r>
          </w:p>
          <w:p w:rsidR="005962D4" w:rsidRDefault="005962D4">
            <w:pPr>
              <w:pStyle w:val="Default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 filastrocche e le storie in rima. </w:t>
            </w:r>
          </w:p>
        </w:tc>
      </w:tr>
      <w:tr w:rsidR="005962D4" w:rsidTr="005962D4">
        <w:trPr>
          <w:trHeight w:val="672"/>
        </w:trPr>
        <w:tc>
          <w:tcPr>
            <w:tcW w:w="4934" w:type="dxa"/>
          </w:tcPr>
          <w:p w:rsidR="005962D4" w:rsidRDefault="005962D4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Competenza </w:t>
            </w:r>
          </w:p>
          <w:p w:rsidR="005962D4" w:rsidRDefault="005962D4">
            <w:pPr>
              <w:pStyle w:val="Default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Leggere e comprendere testi scritti di vario genere. </w:t>
            </w:r>
          </w:p>
        </w:tc>
        <w:tc>
          <w:tcPr>
            <w:tcW w:w="4934" w:type="dxa"/>
          </w:tcPr>
          <w:p w:rsidR="005962D4" w:rsidRDefault="00CC78B7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Utilizzare tecniche</w:t>
            </w:r>
            <w:r w:rsidR="005962D4">
              <w:rPr>
                <w:rFonts w:ascii="Arial" w:hAnsi="Arial" w:cs="Arial"/>
                <w:sz w:val="20"/>
                <w:szCs w:val="20"/>
              </w:rPr>
              <w:t xml:space="preserve"> di lettura. </w:t>
            </w:r>
          </w:p>
          <w:p w:rsidR="005962D4" w:rsidRDefault="005962D4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Leggere ad alta voce semplici testi di diversa tipologia individuando le caratteristiche essenziali e ricavando informazioni. </w:t>
            </w:r>
          </w:p>
          <w:p w:rsidR="005962D4" w:rsidRDefault="005962D4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Leggere, comprendere e memorizzare semplici filastrocche, conte, poesie. </w:t>
            </w:r>
          </w:p>
        </w:tc>
        <w:tc>
          <w:tcPr>
            <w:tcW w:w="4934" w:type="dxa"/>
          </w:tcPr>
          <w:p w:rsidR="005962D4" w:rsidRDefault="005962D4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Nucleo 2: Lettura. </w:t>
            </w:r>
          </w:p>
          <w:p w:rsidR="005962D4" w:rsidRDefault="005962D4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Dalla parola alla frase e viceversa. </w:t>
            </w:r>
          </w:p>
          <w:p w:rsidR="005962D4" w:rsidRDefault="005962D4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 sillabe e i segmenti non sillabici. </w:t>
            </w:r>
          </w:p>
          <w:p w:rsidR="005962D4" w:rsidRDefault="005962D4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 vocali e le consonanti. </w:t>
            </w:r>
          </w:p>
          <w:p w:rsidR="005962D4" w:rsidRDefault="005962D4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 filastrocche. </w:t>
            </w:r>
          </w:p>
        </w:tc>
      </w:tr>
      <w:tr w:rsidR="005962D4" w:rsidTr="005962D4">
        <w:trPr>
          <w:trHeight w:val="1004"/>
        </w:trPr>
        <w:tc>
          <w:tcPr>
            <w:tcW w:w="4934" w:type="dxa"/>
          </w:tcPr>
          <w:p w:rsidR="005962D4" w:rsidRDefault="005962D4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Competenza </w:t>
            </w:r>
          </w:p>
          <w:p w:rsidR="005962D4" w:rsidRDefault="005962D4">
            <w:pPr>
              <w:pStyle w:val="Default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Produrre e rielaborare testi di vario tipo, in relazione a scopi diversi. </w:t>
            </w:r>
          </w:p>
        </w:tc>
        <w:tc>
          <w:tcPr>
            <w:tcW w:w="4934" w:type="dxa"/>
          </w:tcPr>
          <w:p w:rsidR="005962D4" w:rsidRDefault="005962D4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Scrivere didascalie e brevi </w:t>
            </w:r>
            <w:r w:rsidR="00CC78B7">
              <w:rPr>
                <w:rFonts w:ascii="Arial" w:hAnsi="Arial" w:cs="Arial"/>
                <w:sz w:val="20"/>
                <w:szCs w:val="20"/>
              </w:rPr>
              <w:t>testi in modo chiaro e coerente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5962D4" w:rsidRDefault="005962D4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Rielaborare e riordinare in modo coerente testi di var</w:t>
            </w:r>
            <w:r w:rsidR="00CC78B7">
              <w:rPr>
                <w:rFonts w:ascii="Arial" w:hAnsi="Arial" w:cs="Arial"/>
                <w:sz w:val="20"/>
                <w:szCs w:val="20"/>
              </w:rPr>
              <w:t>io tipo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4934" w:type="dxa"/>
          </w:tcPr>
          <w:p w:rsidR="005962D4" w:rsidRDefault="005962D4">
            <w:pPr>
              <w:pStyle w:val="Default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Nucleo 3: Scrittura. </w:t>
            </w:r>
          </w:p>
          <w:p w:rsidR="005962D4" w:rsidRDefault="005962D4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Dalla frase alla parola e viceversa. </w:t>
            </w:r>
          </w:p>
          <w:p w:rsidR="005962D4" w:rsidRDefault="005962D4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 vocali, le consonanti e le sillabe. </w:t>
            </w:r>
          </w:p>
          <w:p w:rsidR="005962D4" w:rsidRDefault="005962D4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 lettere doppie. </w:t>
            </w:r>
          </w:p>
          <w:p w:rsidR="005962D4" w:rsidRDefault="005962D4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Diagrammi e trigrammi. </w:t>
            </w:r>
          </w:p>
          <w:p w:rsidR="005962D4" w:rsidRDefault="005962D4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L’apostrofo e l’accento. </w:t>
            </w:r>
          </w:p>
          <w:p w:rsidR="005962D4" w:rsidRDefault="005962D4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 tre caratteri. </w:t>
            </w:r>
          </w:p>
          <w:p w:rsidR="005962D4" w:rsidRDefault="005962D4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 didascalie. </w:t>
            </w:r>
          </w:p>
          <w:p w:rsidR="005962D4" w:rsidRDefault="005962D4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 filastrocche. </w:t>
            </w:r>
          </w:p>
        </w:tc>
      </w:tr>
      <w:tr w:rsidR="005962D4" w:rsidTr="005962D4">
        <w:trPr>
          <w:trHeight w:val="1119"/>
        </w:trPr>
        <w:tc>
          <w:tcPr>
            <w:tcW w:w="4934" w:type="dxa"/>
          </w:tcPr>
          <w:p w:rsidR="005962D4" w:rsidRDefault="005962D4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Competenza </w:t>
            </w:r>
          </w:p>
          <w:p w:rsidR="005962D4" w:rsidRDefault="005962D4">
            <w:pPr>
              <w:pStyle w:val="Default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Riflettere sul funzionamento della lingua utilizzando conoscenze e abilità grammaticali. </w:t>
            </w:r>
          </w:p>
        </w:tc>
        <w:tc>
          <w:tcPr>
            <w:tcW w:w="4934" w:type="dxa"/>
          </w:tcPr>
          <w:p w:rsidR="005962D4" w:rsidRDefault="005962D4">
            <w:pPr>
              <w:pStyle w:val="Default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Utilizzare le principali convenzioni ortografiche e morfologiche e arricchire progressivamente il lessico. </w:t>
            </w:r>
          </w:p>
        </w:tc>
        <w:tc>
          <w:tcPr>
            <w:tcW w:w="4934" w:type="dxa"/>
          </w:tcPr>
          <w:p w:rsidR="005962D4" w:rsidRDefault="005962D4">
            <w:pPr>
              <w:pStyle w:val="Default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Nucleo 4: Acquisizione ed espansione del lessico ricettivo e produttivo. </w:t>
            </w:r>
          </w:p>
          <w:p w:rsidR="005962D4" w:rsidRDefault="005962D4">
            <w:pPr>
              <w:pStyle w:val="Default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Elementi di grammatica esplicita e riflessione sugli usi della lingua. </w:t>
            </w:r>
          </w:p>
          <w:p w:rsidR="005962D4" w:rsidRDefault="005962D4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Le istruzioni. </w:t>
            </w:r>
          </w:p>
          <w:p w:rsidR="005962D4" w:rsidRDefault="005962D4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Il lessico. </w:t>
            </w:r>
          </w:p>
          <w:p w:rsidR="005962D4" w:rsidRPr="0090238B" w:rsidRDefault="005962D4">
            <w:pPr>
              <w:pStyle w:val="Defaul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238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Famiglie di parole. </w:t>
            </w:r>
          </w:p>
          <w:p w:rsidR="005962D4" w:rsidRDefault="005962D4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La gradazione dei significati. </w:t>
            </w:r>
          </w:p>
          <w:p w:rsidR="005962D4" w:rsidRDefault="005962D4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La definizione delle parole. </w:t>
            </w:r>
          </w:p>
          <w:p w:rsidR="005962D4" w:rsidRDefault="005962D4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Dal disegno alla parola. </w:t>
            </w:r>
          </w:p>
        </w:tc>
      </w:tr>
    </w:tbl>
    <w:p w:rsidR="00DD68CA" w:rsidRDefault="00DD68CA" w:rsidP="005962D4"/>
    <w:sectPr w:rsidR="00DD68CA" w:rsidSect="005962D4">
      <w:pgSz w:w="16838" w:h="11906" w:orient="landscape"/>
      <w:pgMar w:top="568" w:right="82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5962D4"/>
    <w:rsid w:val="00051B8C"/>
    <w:rsid w:val="00136E5D"/>
    <w:rsid w:val="00244A22"/>
    <w:rsid w:val="0028440B"/>
    <w:rsid w:val="004B0812"/>
    <w:rsid w:val="005962D4"/>
    <w:rsid w:val="007654AF"/>
    <w:rsid w:val="0090238B"/>
    <w:rsid w:val="009222BC"/>
    <w:rsid w:val="009C3CAA"/>
    <w:rsid w:val="00CC78B7"/>
    <w:rsid w:val="00DD68CA"/>
    <w:rsid w:val="00EE64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D68C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5962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5962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314</Words>
  <Characters>1790</Characters>
  <Application>Microsoft Office Word</Application>
  <DocSecurity>0</DocSecurity>
  <Lines>14</Lines>
  <Paragraphs>4</Paragraphs>
  <ScaleCrop>false</ScaleCrop>
  <Company> </Company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pina</cp:lastModifiedBy>
  <cp:revision>11</cp:revision>
  <dcterms:created xsi:type="dcterms:W3CDTF">2017-01-10T07:53:00Z</dcterms:created>
  <dcterms:modified xsi:type="dcterms:W3CDTF">2019-11-08T19:08:00Z</dcterms:modified>
</cp:coreProperties>
</file>