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2BD" w:rsidRDefault="002E12BD" w:rsidP="002E12BD">
      <w:pPr>
        <w:pStyle w:val="Default"/>
      </w:pPr>
    </w:p>
    <w:p w:rsidR="002E12BD" w:rsidRPr="002E12BD" w:rsidRDefault="002E12BD" w:rsidP="002E12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E12BD" w:rsidRDefault="002E12BD" w:rsidP="00737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E12BD">
        <w:rPr>
          <w:rFonts w:ascii="Times New Roman" w:hAnsi="Times New Roman" w:cs="Times New Roman"/>
          <w:color w:val="000000"/>
          <w:sz w:val="28"/>
          <w:szCs w:val="28"/>
        </w:rPr>
        <w:t xml:space="preserve">SCHEDA </w:t>
      </w:r>
      <w:proofErr w:type="spellStart"/>
      <w:r w:rsidRPr="002E12BD">
        <w:rPr>
          <w:rFonts w:ascii="Times New Roman" w:hAnsi="Times New Roman" w:cs="Times New Roman"/>
          <w:color w:val="000000"/>
          <w:sz w:val="28"/>
          <w:szCs w:val="28"/>
        </w:rPr>
        <w:t>DI</w:t>
      </w:r>
      <w:proofErr w:type="spellEnd"/>
      <w:r w:rsidRPr="002E12BD">
        <w:rPr>
          <w:rFonts w:ascii="Times New Roman" w:hAnsi="Times New Roman" w:cs="Times New Roman"/>
          <w:color w:val="000000"/>
          <w:sz w:val="28"/>
          <w:szCs w:val="28"/>
        </w:rPr>
        <w:t xml:space="preserve"> PROGRAMMAZIONE PER COMPETENZE DISCIPLINARI</w:t>
      </w:r>
    </w:p>
    <w:p w:rsidR="002E12BD" w:rsidRPr="002E12BD" w:rsidRDefault="002E12BD" w:rsidP="00737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E12BD" w:rsidRDefault="002E12BD" w:rsidP="00737095">
      <w:pPr>
        <w:pStyle w:val="Default"/>
        <w:jc w:val="center"/>
      </w:pPr>
      <w:r w:rsidRPr="002E12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E12BD">
        <w:rPr>
          <w:rFonts w:ascii="Times New Roman" w:hAnsi="Times New Roman" w:cs="Times New Roman"/>
          <w:b/>
          <w:bCs/>
          <w:sz w:val="28"/>
          <w:szCs w:val="28"/>
        </w:rPr>
        <w:t>DI</w:t>
      </w:r>
      <w:proofErr w:type="spellEnd"/>
      <w:r w:rsidRPr="002E12BD">
        <w:rPr>
          <w:rFonts w:ascii="Times New Roman" w:hAnsi="Times New Roman" w:cs="Times New Roman"/>
          <w:b/>
          <w:bCs/>
          <w:sz w:val="28"/>
          <w:szCs w:val="28"/>
        </w:rPr>
        <w:t xml:space="preserve"> ITALIANO CLASSE II SCUOLA PRIMARIA</w:t>
      </w:r>
    </w:p>
    <w:p w:rsidR="002E12BD" w:rsidRDefault="002E12BD" w:rsidP="00737095">
      <w:pPr>
        <w:pStyle w:val="Default"/>
        <w:jc w:val="center"/>
      </w:pPr>
    </w:p>
    <w:p w:rsidR="002E12BD" w:rsidRDefault="002E12BD" w:rsidP="002E12BD">
      <w:pPr>
        <w:pStyle w:val="Default"/>
      </w:pPr>
    </w:p>
    <w:tbl>
      <w:tblPr>
        <w:tblStyle w:val="Grigliatabella"/>
        <w:tblW w:w="0" w:type="auto"/>
        <w:tblLayout w:type="fixed"/>
        <w:tblLook w:val="0000"/>
      </w:tblPr>
      <w:tblGrid>
        <w:gridCol w:w="5031"/>
        <w:gridCol w:w="5031"/>
        <w:gridCol w:w="5032"/>
      </w:tblGrid>
      <w:tr w:rsidR="002E12BD" w:rsidTr="002E12BD">
        <w:trPr>
          <w:trHeight w:val="112"/>
        </w:trPr>
        <w:tc>
          <w:tcPr>
            <w:tcW w:w="15094" w:type="dxa"/>
            <w:gridSpan w:val="3"/>
          </w:tcPr>
          <w:p w:rsidR="002E12BD" w:rsidRDefault="002E12BD">
            <w:pPr>
              <w:pStyle w:val="Default"/>
              <w:rPr>
                <w:sz w:val="23"/>
                <w:szCs w:val="23"/>
              </w:rPr>
            </w:pPr>
            <w:r>
              <w:t xml:space="preserve">                                                                               </w:t>
            </w:r>
            <w:r>
              <w:rPr>
                <w:sz w:val="23"/>
                <w:szCs w:val="23"/>
              </w:rPr>
              <w:t xml:space="preserve">AREA LINGUISTICO-ESPRESSIVA </w:t>
            </w:r>
          </w:p>
        </w:tc>
      </w:tr>
      <w:tr w:rsidR="002E12BD" w:rsidTr="002E12BD">
        <w:trPr>
          <w:trHeight w:val="250"/>
        </w:trPr>
        <w:tc>
          <w:tcPr>
            <w:tcW w:w="5031" w:type="dxa"/>
          </w:tcPr>
          <w:p w:rsidR="002E12BD" w:rsidRDefault="002E12BD" w:rsidP="002B3476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Competenze</w:t>
            </w:r>
          </w:p>
        </w:tc>
        <w:tc>
          <w:tcPr>
            <w:tcW w:w="5031" w:type="dxa"/>
          </w:tcPr>
          <w:p w:rsidR="002E12BD" w:rsidRDefault="002E12BD" w:rsidP="002B3476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Abilità specifiche</w:t>
            </w:r>
          </w:p>
        </w:tc>
        <w:tc>
          <w:tcPr>
            <w:tcW w:w="5031" w:type="dxa"/>
          </w:tcPr>
          <w:p w:rsidR="002E12BD" w:rsidRDefault="002E12BD" w:rsidP="002B3476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Nuclei tematici</w:t>
            </w:r>
          </w:p>
          <w:p w:rsidR="002E12BD" w:rsidRDefault="002E12BD" w:rsidP="002B3476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(conoscenze)</w:t>
            </w:r>
          </w:p>
        </w:tc>
      </w:tr>
      <w:tr w:rsidR="002E12BD" w:rsidTr="002E12BD">
        <w:trPr>
          <w:trHeight w:val="1122"/>
        </w:trPr>
        <w:tc>
          <w:tcPr>
            <w:tcW w:w="5031" w:type="dxa"/>
          </w:tcPr>
          <w:p w:rsidR="002E12BD" w:rsidRDefault="002E12BD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Competenza </w:t>
            </w:r>
          </w:p>
          <w:p w:rsidR="002E12BD" w:rsidRDefault="002E12BD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Interagire negli scambi comunicativi utilizzando gli strumenti espressivi e argomentativi. </w:t>
            </w:r>
          </w:p>
        </w:tc>
        <w:tc>
          <w:tcPr>
            <w:tcW w:w="5031" w:type="dxa"/>
          </w:tcPr>
          <w:p w:rsidR="002E12BD" w:rsidRDefault="0018144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Comprendere e utilizzare</w:t>
            </w:r>
            <w:r w:rsidR="002E12BD">
              <w:rPr>
                <w:sz w:val="18"/>
                <w:szCs w:val="18"/>
              </w:rPr>
              <w:t xml:space="preserve"> un comportamento di ascolto attento e partecipativo. </w:t>
            </w:r>
          </w:p>
          <w:p w:rsidR="002E12BD" w:rsidRDefault="002E12B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Ascoltare e comprendere consegne, istruzioni, regole. </w:t>
            </w:r>
          </w:p>
          <w:p w:rsidR="002E12BD" w:rsidRDefault="002E12B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Ascoltare e comprendere semplici letture di testi di vario genere. </w:t>
            </w:r>
          </w:p>
          <w:p w:rsidR="002E12BD" w:rsidRDefault="002E12B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Raccontare esperienze personali e dare spieg</w:t>
            </w:r>
            <w:r w:rsidR="0018144D">
              <w:rPr>
                <w:sz w:val="18"/>
                <w:szCs w:val="18"/>
              </w:rPr>
              <w:t>azioni in modo chiaro e coerente</w:t>
            </w:r>
            <w:r>
              <w:rPr>
                <w:sz w:val="18"/>
                <w:szCs w:val="18"/>
              </w:rPr>
              <w:t xml:space="preserve">. </w:t>
            </w:r>
          </w:p>
          <w:p w:rsidR="002E12BD" w:rsidRDefault="002E12B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Partecipare alle conversazioni in modo pertinente e rispettando le regole. </w:t>
            </w:r>
          </w:p>
        </w:tc>
        <w:tc>
          <w:tcPr>
            <w:tcW w:w="5031" w:type="dxa"/>
          </w:tcPr>
          <w:p w:rsidR="002E12BD" w:rsidRDefault="002E12BD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Nucleo 1: Ascolto e parlato. </w:t>
            </w:r>
          </w:p>
          <w:p w:rsidR="002E12BD" w:rsidRDefault="002E12B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Riconoscere situazioni, informazioni, consegne, sequenze, messaggi verbali di diverso tipo; elementi fondamentali della comunicazione orale. </w:t>
            </w:r>
          </w:p>
        </w:tc>
      </w:tr>
      <w:tr w:rsidR="002E12BD" w:rsidTr="002E12BD">
        <w:trPr>
          <w:trHeight w:val="708"/>
        </w:trPr>
        <w:tc>
          <w:tcPr>
            <w:tcW w:w="5031" w:type="dxa"/>
          </w:tcPr>
          <w:p w:rsidR="002E12BD" w:rsidRDefault="002E12BD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Competenza </w:t>
            </w:r>
          </w:p>
          <w:p w:rsidR="002E12BD" w:rsidRDefault="002E12BD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Leggere e comprendere testi scritti di vario genere. </w:t>
            </w:r>
          </w:p>
        </w:tc>
        <w:tc>
          <w:tcPr>
            <w:tcW w:w="5031" w:type="dxa"/>
          </w:tcPr>
          <w:p w:rsidR="002E12BD" w:rsidRDefault="002E12B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Utilizzare la tecnica di lettura. </w:t>
            </w:r>
          </w:p>
          <w:p w:rsidR="002E12BD" w:rsidRDefault="002E12B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Leggere ad alta voce semplici testi di diversa tipologia individuando le caratteristiche essenziali e ricavando informazioni. </w:t>
            </w:r>
          </w:p>
          <w:p w:rsidR="002E12BD" w:rsidRDefault="002E12B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Leggere, comprendere e memorizzare semplici filastrocche, conte, poesie. </w:t>
            </w:r>
          </w:p>
        </w:tc>
        <w:tc>
          <w:tcPr>
            <w:tcW w:w="5031" w:type="dxa"/>
          </w:tcPr>
          <w:p w:rsidR="002E12BD" w:rsidRDefault="002E12BD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Nucleo 2: Lettura. </w:t>
            </w:r>
          </w:p>
          <w:p w:rsidR="002E12BD" w:rsidRDefault="002E12B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Leggere in modo scorrevole e corretto. </w:t>
            </w:r>
          </w:p>
          <w:p w:rsidR="002E12BD" w:rsidRDefault="002E12B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Comprendere informazioni e messaggi. </w:t>
            </w:r>
          </w:p>
          <w:p w:rsidR="002E12BD" w:rsidRDefault="002E12B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Memorizzare filastrocche e poesie. </w:t>
            </w:r>
          </w:p>
        </w:tc>
      </w:tr>
      <w:tr w:rsidR="002E12BD" w:rsidTr="002E12BD">
        <w:trPr>
          <w:trHeight w:val="605"/>
        </w:trPr>
        <w:tc>
          <w:tcPr>
            <w:tcW w:w="5031" w:type="dxa"/>
          </w:tcPr>
          <w:p w:rsidR="002E12BD" w:rsidRDefault="002E12BD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Competenza </w:t>
            </w:r>
          </w:p>
          <w:p w:rsidR="002E12BD" w:rsidRDefault="002E12BD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Produrre e rielaborare testi di vario tipo, in relazione a scopi diversi. </w:t>
            </w:r>
          </w:p>
        </w:tc>
        <w:tc>
          <w:tcPr>
            <w:tcW w:w="5031" w:type="dxa"/>
          </w:tcPr>
          <w:p w:rsidR="002E12BD" w:rsidRDefault="002E12B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Scrivere didascalie e brevi </w:t>
            </w:r>
            <w:r w:rsidR="0018144D">
              <w:rPr>
                <w:sz w:val="18"/>
                <w:szCs w:val="18"/>
              </w:rPr>
              <w:t>testi in modo chiaro e coerente</w:t>
            </w:r>
            <w:r>
              <w:rPr>
                <w:sz w:val="18"/>
                <w:szCs w:val="18"/>
              </w:rPr>
              <w:t xml:space="preserve">. </w:t>
            </w:r>
          </w:p>
          <w:p w:rsidR="002E12BD" w:rsidRDefault="002E12B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Rielabora</w:t>
            </w:r>
            <w:r w:rsidR="0018144D">
              <w:rPr>
                <w:sz w:val="18"/>
                <w:szCs w:val="18"/>
              </w:rPr>
              <w:t>re e riordinare</w:t>
            </w:r>
            <w:r>
              <w:rPr>
                <w:sz w:val="18"/>
                <w:szCs w:val="18"/>
              </w:rPr>
              <w:t xml:space="preserve"> testi di vario tipo</w:t>
            </w:r>
            <w:r w:rsidR="0018144D">
              <w:rPr>
                <w:sz w:val="18"/>
                <w:szCs w:val="18"/>
              </w:rPr>
              <w:t xml:space="preserve"> dimostrando di averne compreso il contenuto. </w:t>
            </w:r>
            <w:bookmarkStart w:id="0" w:name="_GoBack"/>
            <w:bookmarkEnd w:id="0"/>
          </w:p>
        </w:tc>
        <w:tc>
          <w:tcPr>
            <w:tcW w:w="5031" w:type="dxa"/>
          </w:tcPr>
          <w:p w:rsidR="002E12BD" w:rsidRDefault="002E12BD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Nucleo 3: Scrittura. </w:t>
            </w:r>
          </w:p>
          <w:p w:rsidR="002E12BD" w:rsidRDefault="002E12B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Scrivere correttamente sotto dettatura. </w:t>
            </w:r>
          </w:p>
          <w:p w:rsidR="002E12BD" w:rsidRDefault="002E12B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Raccontare in modo autonomo, con frasi semplici, un vissuto o storie secondo criteri di logicità e di successione temporale. </w:t>
            </w:r>
          </w:p>
          <w:p w:rsidR="002E12BD" w:rsidRDefault="002E12B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Riordinare e riprodurre sequenze grafico-pittoriche. </w:t>
            </w:r>
          </w:p>
          <w:p w:rsidR="002E12BD" w:rsidRDefault="002E12B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Scrivere semplici descrizioni. </w:t>
            </w:r>
          </w:p>
        </w:tc>
      </w:tr>
      <w:tr w:rsidR="002E12BD" w:rsidTr="002E12BD">
        <w:trPr>
          <w:trHeight w:val="914"/>
        </w:trPr>
        <w:tc>
          <w:tcPr>
            <w:tcW w:w="5031" w:type="dxa"/>
          </w:tcPr>
          <w:p w:rsidR="002E12BD" w:rsidRDefault="002E12BD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Competenza </w:t>
            </w:r>
          </w:p>
          <w:p w:rsidR="002E12BD" w:rsidRDefault="002E12BD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Riflettere sul funzionamento della lingua utilizzando conoscenze e abilità grammaticali. </w:t>
            </w:r>
          </w:p>
        </w:tc>
        <w:tc>
          <w:tcPr>
            <w:tcW w:w="5031" w:type="dxa"/>
          </w:tcPr>
          <w:p w:rsidR="002E12BD" w:rsidRDefault="002E12B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Utilizzare le principali convenzioni ortografiche e morfologiche e arricchire progressivamente il lessico. </w:t>
            </w:r>
          </w:p>
        </w:tc>
        <w:tc>
          <w:tcPr>
            <w:tcW w:w="5031" w:type="dxa"/>
          </w:tcPr>
          <w:p w:rsidR="002E12BD" w:rsidRDefault="002E12BD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Nucleo 4: Acquisizione ed espansione del lessico ricettivo e produttivo. </w:t>
            </w:r>
          </w:p>
          <w:p w:rsidR="002E12BD" w:rsidRDefault="002E12BD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Elementi di grammatica esplicita e riflessione sugli usi della lingua. </w:t>
            </w:r>
          </w:p>
          <w:p w:rsidR="002E12BD" w:rsidRDefault="002E12B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Scrivere rispettando le principali convenzioni ortografiche. </w:t>
            </w:r>
          </w:p>
          <w:p w:rsidR="002E12BD" w:rsidRDefault="002E12B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Conoscere genere e numero di nomi, articoli e aggettivi. </w:t>
            </w:r>
          </w:p>
          <w:p w:rsidR="002E12BD" w:rsidRDefault="002E12B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Distinguere le azioni. </w:t>
            </w:r>
          </w:p>
          <w:p w:rsidR="002E12BD" w:rsidRDefault="002E12B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Distinguere frasi minime. </w:t>
            </w:r>
          </w:p>
        </w:tc>
      </w:tr>
    </w:tbl>
    <w:p w:rsidR="00867B58" w:rsidRDefault="00867B58" w:rsidP="002E12BD">
      <w:pPr>
        <w:ind w:left="-284"/>
      </w:pPr>
    </w:p>
    <w:sectPr w:rsidR="00867B58" w:rsidSect="002E12BD">
      <w:pgSz w:w="16838" w:h="11906" w:orient="landscape"/>
      <w:pgMar w:top="568" w:right="82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2E12BD"/>
    <w:rsid w:val="0018144D"/>
    <w:rsid w:val="002B3476"/>
    <w:rsid w:val="002E12BD"/>
    <w:rsid w:val="00545C5C"/>
    <w:rsid w:val="005941D8"/>
    <w:rsid w:val="00737095"/>
    <w:rsid w:val="00867B58"/>
    <w:rsid w:val="00B26AAB"/>
    <w:rsid w:val="00BF0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67B5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E12B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2E12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355</Words>
  <Characters>2027</Characters>
  <Application>Microsoft Office Word</Application>
  <DocSecurity>0</DocSecurity>
  <Lines>16</Lines>
  <Paragraphs>4</Paragraphs>
  <ScaleCrop>false</ScaleCrop>
  <Company> </Company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pina</cp:lastModifiedBy>
  <cp:revision>7</cp:revision>
  <dcterms:created xsi:type="dcterms:W3CDTF">2017-01-10T07:56:00Z</dcterms:created>
  <dcterms:modified xsi:type="dcterms:W3CDTF">2019-11-09T08:24:00Z</dcterms:modified>
</cp:coreProperties>
</file>