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CE9" w:rsidRPr="00577CE9" w:rsidRDefault="00577CE9" w:rsidP="00577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77CE9" w:rsidRDefault="00577CE9" w:rsidP="006F5F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77CE9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577CE9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577CE9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6F5F4A" w:rsidRPr="006F5F4A" w:rsidRDefault="006F5F4A" w:rsidP="006F5F4A">
      <w:pPr>
        <w:pStyle w:val="Defaul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77CE9" w:rsidRDefault="00577CE9" w:rsidP="006F5F4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CE9">
        <w:rPr>
          <w:rFonts w:ascii="Times New Roman" w:hAnsi="Times New Roman" w:cs="Times New Roman"/>
          <w:b/>
          <w:bCs/>
          <w:sz w:val="28"/>
          <w:szCs w:val="28"/>
        </w:rPr>
        <w:t>GEOGRAFIA CLASSE IV SCUOLA PR</w:t>
      </w:r>
      <w:r w:rsidR="00BA7A12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577CE9" w:rsidRDefault="00577CE9" w:rsidP="00577CE9">
      <w:pPr>
        <w:pStyle w:val="Default"/>
      </w:pPr>
    </w:p>
    <w:tbl>
      <w:tblPr>
        <w:tblStyle w:val="Grigliatabella"/>
        <w:tblW w:w="14992" w:type="dxa"/>
        <w:tblLayout w:type="fixed"/>
        <w:tblLook w:val="0000"/>
      </w:tblPr>
      <w:tblGrid>
        <w:gridCol w:w="4622"/>
        <w:gridCol w:w="4622"/>
        <w:gridCol w:w="5748"/>
      </w:tblGrid>
      <w:tr w:rsidR="00577CE9" w:rsidTr="00577CE9">
        <w:trPr>
          <w:trHeight w:val="112"/>
        </w:trPr>
        <w:tc>
          <w:tcPr>
            <w:tcW w:w="14992" w:type="dxa"/>
            <w:gridSpan w:val="3"/>
          </w:tcPr>
          <w:p w:rsidR="00577CE9" w:rsidRDefault="00577CE9" w:rsidP="00577CE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AREA STORICO- GEOGRAFICO-SOCIALE</w:t>
            </w:r>
          </w:p>
        </w:tc>
      </w:tr>
      <w:tr w:rsidR="00577CE9" w:rsidTr="00577CE9">
        <w:trPr>
          <w:trHeight w:val="250"/>
        </w:trPr>
        <w:tc>
          <w:tcPr>
            <w:tcW w:w="4622" w:type="dxa"/>
          </w:tcPr>
          <w:p w:rsidR="00577CE9" w:rsidRDefault="00577CE9" w:rsidP="00577CE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622" w:type="dxa"/>
          </w:tcPr>
          <w:p w:rsidR="00577CE9" w:rsidRDefault="00577CE9" w:rsidP="00577CE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748" w:type="dxa"/>
          </w:tcPr>
          <w:p w:rsidR="00577CE9" w:rsidRDefault="00577CE9" w:rsidP="00577CE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577CE9" w:rsidRDefault="00577CE9" w:rsidP="00577CE9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(conoscenze)</w:t>
            </w:r>
          </w:p>
        </w:tc>
      </w:tr>
      <w:tr w:rsidR="00577CE9" w:rsidTr="00577CE9">
        <w:trPr>
          <w:trHeight w:val="553"/>
        </w:trPr>
        <w:tc>
          <w:tcPr>
            <w:tcW w:w="4622" w:type="dxa"/>
          </w:tcPr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Sapersi orientare nello spazio utilizzando punti di riferimento. </w:t>
            </w:r>
          </w:p>
        </w:tc>
        <w:tc>
          <w:tcPr>
            <w:tcW w:w="4622" w:type="dxa"/>
          </w:tcPr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Orientarsi nello spazio usando punti di riferimento convenzionali. </w:t>
            </w:r>
          </w:p>
        </w:tc>
        <w:tc>
          <w:tcPr>
            <w:tcW w:w="5748" w:type="dxa"/>
          </w:tcPr>
          <w:p w:rsidR="00577CE9" w:rsidRDefault="00577CE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Orientamento.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riferimenti topologici.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punti cardinali. </w:t>
            </w:r>
          </w:p>
          <w:p w:rsidR="00577CE9" w:rsidRDefault="00577CE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Strumenti per orientarsi.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</w:p>
        </w:tc>
      </w:tr>
      <w:tr w:rsidR="00577CE9" w:rsidTr="00577CE9">
        <w:trPr>
          <w:trHeight w:val="898"/>
        </w:trPr>
        <w:tc>
          <w:tcPr>
            <w:tcW w:w="4622" w:type="dxa"/>
          </w:tcPr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Leggere la realtà geografica sulla base di rappresentazioni dello spazio. </w:t>
            </w:r>
          </w:p>
        </w:tc>
        <w:tc>
          <w:tcPr>
            <w:tcW w:w="4622" w:type="dxa"/>
          </w:tcPr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Interpretare le diverse carte geografiche. </w:t>
            </w:r>
          </w:p>
        </w:tc>
        <w:tc>
          <w:tcPr>
            <w:tcW w:w="5748" w:type="dxa"/>
          </w:tcPr>
          <w:p w:rsidR="00577CE9" w:rsidRDefault="00577CE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Linguaggio della </w:t>
            </w:r>
            <w:proofErr w:type="spellStart"/>
            <w:r>
              <w:rPr>
                <w:b/>
                <w:bCs/>
                <w:sz w:val="20"/>
                <w:szCs w:val="20"/>
              </w:rPr>
              <w:t>geo-graficità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scale di riduzione.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Elementi e simboli.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Mappamondo e planisfero.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carta fisica d’Italia.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Carte fisiche, politiche e tematiche. </w:t>
            </w:r>
          </w:p>
          <w:p w:rsidR="00577CE9" w:rsidRDefault="00577CE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Grafici e tabelle.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</w:p>
        </w:tc>
      </w:tr>
      <w:tr w:rsidR="00577CE9" w:rsidTr="00577CE9">
        <w:trPr>
          <w:trHeight w:val="1243"/>
        </w:trPr>
        <w:tc>
          <w:tcPr>
            <w:tcW w:w="4622" w:type="dxa"/>
          </w:tcPr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Individuare gli elementi fisici e antropici che caratterizzano i vari paesaggi. </w:t>
            </w:r>
          </w:p>
        </w:tc>
        <w:tc>
          <w:tcPr>
            <w:tcW w:w="4622" w:type="dxa"/>
          </w:tcPr>
          <w:p w:rsidR="00577CE9" w:rsidRDefault="00A9347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7819B5">
              <w:rPr>
                <w:sz w:val="20"/>
                <w:szCs w:val="20"/>
              </w:rPr>
              <w:t>onoscere e comprendere</w:t>
            </w:r>
            <w:r w:rsidR="00577CE9">
              <w:rPr>
                <w:sz w:val="20"/>
                <w:szCs w:val="20"/>
              </w:rPr>
              <w:t xml:space="preserve"> le caratteristiche </w:t>
            </w:r>
            <w:r w:rsidR="008C77EF">
              <w:rPr>
                <w:sz w:val="20"/>
                <w:szCs w:val="20"/>
              </w:rPr>
              <w:t xml:space="preserve">fisiche, antropiche  e climatiche </w:t>
            </w:r>
            <w:r w:rsidR="00577CE9">
              <w:rPr>
                <w:sz w:val="20"/>
                <w:szCs w:val="20"/>
              </w:rPr>
              <w:t xml:space="preserve">dei diversi ambienti geografici. </w:t>
            </w:r>
          </w:p>
        </w:tc>
        <w:tc>
          <w:tcPr>
            <w:tcW w:w="5748" w:type="dxa"/>
          </w:tcPr>
          <w:p w:rsidR="00577CE9" w:rsidRDefault="00577CE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Paesaggio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clima: gli elementi e i fattori.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montagna in Italia : Alpi e Appennini.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collina in Italia.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pianura: la pianura padana.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bonifiche.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laghi.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fiumi.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L’inquinamento dell’ acqua. </w:t>
            </w:r>
          </w:p>
          <w:p w:rsidR="00577CE9" w:rsidRDefault="00577CE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mare italiano: le coste, le isole, l’economia del mare.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</w:p>
        </w:tc>
      </w:tr>
      <w:tr w:rsidR="00577CE9" w:rsidTr="00577CE9">
        <w:trPr>
          <w:trHeight w:val="806"/>
        </w:trPr>
        <w:tc>
          <w:tcPr>
            <w:tcW w:w="4622" w:type="dxa"/>
          </w:tcPr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che lo spazio geografico è un sistema territoriale che l’uomo modifica in base alle proprie esigenze e alla propria organizzazione sociale. </w:t>
            </w:r>
          </w:p>
        </w:tc>
        <w:tc>
          <w:tcPr>
            <w:tcW w:w="4622" w:type="dxa"/>
          </w:tcPr>
          <w:p w:rsidR="00577CE9" w:rsidRDefault="00CE7910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Comprendere come</w:t>
            </w:r>
            <w:r w:rsidR="00577CE9">
              <w:rPr>
                <w:sz w:val="20"/>
                <w:szCs w:val="20"/>
              </w:rPr>
              <w:t xml:space="preserve"> l’uomo usa, modifica e organizza lo spazio in base ai propri bisogni, esigenze e struttura sociale</w:t>
            </w:r>
            <w:r w:rsidR="00577CE9">
              <w:rPr>
                <w:sz w:val="23"/>
                <w:szCs w:val="23"/>
              </w:rPr>
              <w:t xml:space="preserve">. </w:t>
            </w:r>
          </w:p>
        </w:tc>
        <w:tc>
          <w:tcPr>
            <w:tcW w:w="5748" w:type="dxa"/>
          </w:tcPr>
          <w:p w:rsidR="00577CE9" w:rsidRDefault="00577CE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Regione e sistema territoriale.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settore primario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settore secondario </w:t>
            </w: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settore terziario </w:t>
            </w:r>
          </w:p>
          <w:p w:rsidR="00577CE9" w:rsidRDefault="00577CE9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577CE9" w:rsidRDefault="00577CE9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A71BD7" w:rsidRDefault="00A71BD7" w:rsidP="006F5F4A"/>
    <w:sectPr w:rsidR="00A71BD7" w:rsidSect="006F5F4A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577CE9"/>
    <w:rsid w:val="00164583"/>
    <w:rsid w:val="002F2E79"/>
    <w:rsid w:val="004B0BFC"/>
    <w:rsid w:val="00577CE9"/>
    <w:rsid w:val="006F5F4A"/>
    <w:rsid w:val="00731981"/>
    <w:rsid w:val="007819B5"/>
    <w:rsid w:val="008C77EF"/>
    <w:rsid w:val="009836C8"/>
    <w:rsid w:val="00A71BD7"/>
    <w:rsid w:val="00A93478"/>
    <w:rsid w:val="00AE2828"/>
    <w:rsid w:val="00BA7A12"/>
    <w:rsid w:val="00CE7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1BD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77C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577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246</Words>
  <Characters>1406</Characters>
  <Application>Microsoft Office Word</Application>
  <DocSecurity>0</DocSecurity>
  <Lines>11</Lines>
  <Paragraphs>3</Paragraphs>
  <ScaleCrop>false</ScaleCrop>
  <Company> 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10</cp:revision>
  <dcterms:created xsi:type="dcterms:W3CDTF">2017-01-11T10:16:00Z</dcterms:created>
  <dcterms:modified xsi:type="dcterms:W3CDTF">2019-11-09T18:21:00Z</dcterms:modified>
</cp:coreProperties>
</file>