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540" w:rsidRPr="00900540" w:rsidRDefault="00900540" w:rsidP="0090054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00540" w:rsidRDefault="00900540" w:rsidP="00C37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00540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900540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900540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900540" w:rsidRPr="00900540" w:rsidRDefault="00900540" w:rsidP="00C37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00540" w:rsidRDefault="00900540" w:rsidP="00C3730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0540">
        <w:rPr>
          <w:rFonts w:ascii="Times New Roman" w:hAnsi="Times New Roman" w:cs="Times New Roman"/>
          <w:b/>
          <w:bCs/>
          <w:sz w:val="28"/>
          <w:szCs w:val="28"/>
        </w:rPr>
        <w:t>ARTE E IMMAGINE CLASSE II SCUOLA PR</w:t>
      </w:r>
      <w:r w:rsidR="00004279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900540" w:rsidRDefault="00900540" w:rsidP="00900540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960"/>
        <w:gridCol w:w="4960"/>
        <w:gridCol w:w="4962"/>
      </w:tblGrid>
      <w:tr w:rsidR="00900540" w:rsidTr="00900540">
        <w:trPr>
          <w:trHeight w:val="112"/>
        </w:trPr>
        <w:tc>
          <w:tcPr>
            <w:tcW w:w="14882" w:type="dxa"/>
            <w:gridSpan w:val="3"/>
          </w:tcPr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900540" w:rsidTr="00900540">
        <w:trPr>
          <w:trHeight w:val="250"/>
        </w:trPr>
        <w:tc>
          <w:tcPr>
            <w:tcW w:w="4960" w:type="dxa"/>
          </w:tcPr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4960" w:type="dxa"/>
          </w:tcPr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4960" w:type="dxa"/>
          </w:tcPr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Nuclei tematici </w:t>
            </w:r>
          </w:p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(conoscenze) </w:t>
            </w:r>
          </w:p>
        </w:tc>
      </w:tr>
      <w:tr w:rsidR="00900540" w:rsidTr="00900540">
        <w:trPr>
          <w:trHeight w:val="1014"/>
        </w:trPr>
        <w:tc>
          <w:tcPr>
            <w:tcW w:w="4960" w:type="dxa"/>
          </w:tcPr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900540" w:rsidRDefault="001D195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Conoscere ed utilizzare strumenti e tecniche di fruizione e produzione del linguaggio iconico</w:t>
            </w:r>
            <w:bookmarkStart w:id="0" w:name="_GoBack"/>
            <w:bookmarkEnd w:id="0"/>
            <w:r w:rsidR="00900540">
              <w:rPr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4960" w:type="dxa"/>
          </w:tcPr>
          <w:p w:rsidR="006155AE" w:rsidRDefault="006155AE" w:rsidP="006155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Osservare e descrivere in maniera globale un’immagine riconoscendo gli elementi grammaticali e tecnici di base del linguaggio visuale. </w:t>
            </w:r>
          </w:p>
          <w:p w:rsidR="006155AE" w:rsidRDefault="006155AE" w:rsidP="006155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le diverse funzioni che le immagini possono svolgere. </w:t>
            </w:r>
          </w:p>
          <w:p w:rsidR="00900540" w:rsidRDefault="006155AE" w:rsidP="006155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il valore espressivo e culturale dei beni </w:t>
            </w:r>
            <w:proofErr w:type="spellStart"/>
            <w:r>
              <w:rPr>
                <w:sz w:val="20"/>
                <w:szCs w:val="20"/>
              </w:rPr>
              <w:t>artistico-culturali</w:t>
            </w:r>
            <w:proofErr w:type="spellEnd"/>
            <w:r>
              <w:rPr>
                <w:sz w:val="20"/>
                <w:szCs w:val="20"/>
              </w:rPr>
              <w:t xml:space="preserve"> e artigianali presenti nel proprio territorio, .</w:t>
            </w:r>
          </w:p>
        </w:tc>
        <w:tc>
          <w:tcPr>
            <w:tcW w:w="4960" w:type="dxa"/>
          </w:tcPr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Osservare e leggere immagini; comprendere e apprezzare opere d’arte. </w:t>
            </w:r>
          </w:p>
          <w:p w:rsidR="00900540" w:rsidRDefault="00900540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Lettura, descrizione, riproduzione di immagini</w:t>
            </w:r>
            <w:r>
              <w:rPr>
                <w:sz w:val="23"/>
                <w:szCs w:val="23"/>
              </w:rPr>
              <w:t xml:space="preserve">. </w:t>
            </w:r>
          </w:p>
        </w:tc>
      </w:tr>
      <w:tr w:rsidR="00900540" w:rsidTr="00900540">
        <w:trPr>
          <w:trHeight w:val="1015"/>
        </w:trPr>
        <w:tc>
          <w:tcPr>
            <w:tcW w:w="4960" w:type="dxa"/>
          </w:tcPr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Realizzare produzioni di vario tipo, utilizzando tecniche, materiali e strumenti diversi. </w:t>
            </w:r>
          </w:p>
        </w:tc>
        <w:tc>
          <w:tcPr>
            <w:tcW w:w="4960" w:type="dxa"/>
          </w:tcPr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le conoscenze del linguaggio visuale per produrre immagini grafiche, pittoriche, plastiche tridimensionali. </w:t>
            </w:r>
          </w:p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</w:t>
            </w:r>
            <w:r w:rsidR="00DB02BD">
              <w:rPr>
                <w:sz w:val="20"/>
                <w:szCs w:val="20"/>
              </w:rPr>
              <w:t xml:space="preserve">raccontare ed </w:t>
            </w:r>
            <w:r>
              <w:rPr>
                <w:sz w:val="20"/>
                <w:szCs w:val="20"/>
              </w:rPr>
              <w:t>esprimere</w:t>
            </w:r>
            <w:r w:rsidR="00DB02BD">
              <w:rPr>
                <w:sz w:val="20"/>
                <w:szCs w:val="20"/>
              </w:rPr>
              <w:t xml:space="preserve"> sensazioni e pensieri, in immagini</w:t>
            </w:r>
            <w:r>
              <w:rPr>
                <w:sz w:val="20"/>
                <w:szCs w:val="20"/>
              </w:rPr>
              <w:t xml:space="preserve">. </w:t>
            </w:r>
          </w:p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in modo creativo materiali, tecniche e strumenti diversi. </w:t>
            </w:r>
          </w:p>
        </w:tc>
        <w:tc>
          <w:tcPr>
            <w:tcW w:w="4960" w:type="dxa"/>
          </w:tcPr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Esprimersi e comunicare. </w:t>
            </w:r>
          </w:p>
          <w:p w:rsidR="00900540" w:rsidRDefault="0090054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Tecniche espressive grafiche, pittoriche e plastiche </w:t>
            </w:r>
          </w:p>
        </w:tc>
      </w:tr>
    </w:tbl>
    <w:p w:rsidR="008F54A8" w:rsidRDefault="008F54A8"/>
    <w:sectPr w:rsidR="008F54A8" w:rsidSect="009005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00540"/>
    <w:rsid w:val="00004279"/>
    <w:rsid w:val="00104369"/>
    <w:rsid w:val="001D1953"/>
    <w:rsid w:val="006155AE"/>
    <w:rsid w:val="008F54A8"/>
    <w:rsid w:val="00900540"/>
    <w:rsid w:val="00C37305"/>
    <w:rsid w:val="00DB02BD"/>
    <w:rsid w:val="00E365A9"/>
    <w:rsid w:val="00F01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4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005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90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182</Words>
  <Characters>1038</Characters>
  <Application>Microsoft Office Word</Application>
  <DocSecurity>0</DocSecurity>
  <Lines>8</Lines>
  <Paragraphs>2</Paragraphs>
  <ScaleCrop>false</ScaleCrop>
  <Company> 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9</cp:revision>
  <dcterms:created xsi:type="dcterms:W3CDTF">2017-01-11T09:20:00Z</dcterms:created>
  <dcterms:modified xsi:type="dcterms:W3CDTF">2019-11-09T08:25:00Z</dcterms:modified>
</cp:coreProperties>
</file>