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00" w:rsidRPr="00106500" w:rsidRDefault="00106500" w:rsidP="001065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06500" w:rsidRDefault="00106500" w:rsidP="00EF5ED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106500">
        <w:rPr>
          <w:rFonts w:ascii="Times New Roman" w:hAnsi="Times New Roman" w:cs="Times New Roman"/>
          <w:sz w:val="28"/>
          <w:szCs w:val="28"/>
        </w:rPr>
        <w:t xml:space="preserve">SCHEDA </w:t>
      </w:r>
      <w:proofErr w:type="spellStart"/>
      <w:r w:rsidRPr="00106500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106500">
        <w:rPr>
          <w:rFonts w:ascii="Times New Roman" w:hAnsi="Times New Roman" w:cs="Times New Roman"/>
          <w:sz w:val="28"/>
          <w:szCs w:val="28"/>
        </w:rPr>
        <w:t xml:space="preserve"> PROGRAMMAZIONE PER COMPETENZE DISCIPLINARI</w:t>
      </w:r>
    </w:p>
    <w:p w:rsidR="00106500" w:rsidRPr="00106500" w:rsidRDefault="00106500" w:rsidP="00EF5E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06500" w:rsidRDefault="00106500" w:rsidP="00EF5EDF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6500">
        <w:rPr>
          <w:rFonts w:ascii="Times New Roman" w:hAnsi="Times New Roman" w:cs="Times New Roman"/>
          <w:b/>
          <w:bCs/>
          <w:sz w:val="28"/>
          <w:szCs w:val="28"/>
        </w:rPr>
        <w:t xml:space="preserve">INGLESE CLASSE IV SCUOLA PRIMARIA </w:t>
      </w:r>
    </w:p>
    <w:p w:rsidR="00EF5EDF" w:rsidRDefault="00EF5EDF" w:rsidP="00EF5EDF">
      <w:pPr>
        <w:pStyle w:val="Default"/>
        <w:jc w:val="center"/>
      </w:pPr>
    </w:p>
    <w:tbl>
      <w:tblPr>
        <w:tblStyle w:val="Grigliatabella"/>
        <w:tblW w:w="0" w:type="auto"/>
        <w:tblLayout w:type="fixed"/>
        <w:tblLook w:val="0000"/>
      </w:tblPr>
      <w:tblGrid>
        <w:gridCol w:w="5013"/>
        <w:gridCol w:w="5013"/>
        <w:gridCol w:w="5013"/>
      </w:tblGrid>
      <w:tr w:rsidR="00106500" w:rsidTr="00106500">
        <w:trPr>
          <w:trHeight w:val="112"/>
        </w:trPr>
        <w:tc>
          <w:tcPr>
            <w:tcW w:w="15039" w:type="dxa"/>
            <w:gridSpan w:val="3"/>
          </w:tcPr>
          <w:p w:rsidR="00106500" w:rsidRDefault="00106500" w:rsidP="001065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AREA LINGUISTICO-ESPRESSIVA</w:t>
            </w:r>
          </w:p>
        </w:tc>
      </w:tr>
      <w:tr w:rsidR="00106500" w:rsidTr="00106500">
        <w:trPr>
          <w:trHeight w:val="250"/>
        </w:trPr>
        <w:tc>
          <w:tcPr>
            <w:tcW w:w="5013" w:type="dxa"/>
          </w:tcPr>
          <w:p w:rsidR="00106500" w:rsidRDefault="00106500" w:rsidP="001065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013" w:type="dxa"/>
          </w:tcPr>
          <w:p w:rsidR="00106500" w:rsidRDefault="00106500" w:rsidP="001065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013" w:type="dxa"/>
          </w:tcPr>
          <w:p w:rsidR="00106500" w:rsidRDefault="00106500" w:rsidP="001065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106500" w:rsidRDefault="00106500" w:rsidP="0010650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(conoscenze)</w:t>
            </w:r>
          </w:p>
        </w:tc>
      </w:tr>
      <w:tr w:rsidR="00106500" w:rsidTr="00106500">
        <w:trPr>
          <w:trHeight w:val="668"/>
        </w:trPr>
        <w:tc>
          <w:tcPr>
            <w:tcW w:w="5013" w:type="dxa"/>
          </w:tcPr>
          <w:p w:rsidR="00106500" w:rsidRDefault="0010650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ciò che viene detto, letto, narrato da altri. </w:t>
            </w:r>
          </w:p>
        </w:tc>
        <w:tc>
          <w:tcPr>
            <w:tcW w:w="5013" w:type="dxa"/>
          </w:tcPr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 diverse tipologie di testo cogliendo il senso globale di un dialogo o di un argomento conosciuto. </w:t>
            </w:r>
          </w:p>
        </w:tc>
        <w:tc>
          <w:tcPr>
            <w:tcW w:w="5013" w:type="dxa"/>
          </w:tcPr>
          <w:p w:rsidR="00106500" w:rsidRDefault="0010650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Ascolto ( </w:t>
            </w:r>
            <w:proofErr w:type="spellStart"/>
            <w:r>
              <w:rPr>
                <w:b/>
                <w:bCs/>
                <w:sz w:val="20"/>
                <w:szCs w:val="20"/>
              </w:rPr>
              <w:t>Listening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Brevi comandi e istruzioni.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Frasi e semplici testi in cui si parla di contesti conosciuti.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Filastrocche e Canzoni </w:t>
            </w:r>
          </w:p>
          <w:p w:rsidR="00106500" w:rsidRDefault="00106500" w:rsidP="00106500">
            <w:pPr>
              <w:pStyle w:val="Default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Storytelling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06500" w:rsidTr="00106500">
        <w:trPr>
          <w:trHeight w:val="1012"/>
        </w:trPr>
        <w:tc>
          <w:tcPr>
            <w:tcW w:w="5013" w:type="dxa"/>
          </w:tcPr>
          <w:p w:rsidR="00106500" w:rsidRDefault="0010650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Dialogare e argomentare utilizzando lessico e strutture note. </w:t>
            </w:r>
          </w:p>
        </w:tc>
        <w:tc>
          <w:tcPr>
            <w:tcW w:w="5013" w:type="dxa"/>
          </w:tcPr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Interagisce con un compagno o con un adulto per descrivere se stessi e il proprio vissuto utilizzando strutture linguistiche note e un lessico adatto alla situazione. </w:t>
            </w:r>
          </w:p>
        </w:tc>
        <w:tc>
          <w:tcPr>
            <w:tcW w:w="5013" w:type="dxa"/>
          </w:tcPr>
          <w:p w:rsidR="00106500" w:rsidRDefault="0010650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Nucleo 2 : Parlato (</w:t>
            </w:r>
            <w:proofErr w:type="spellStart"/>
            <w:r>
              <w:rPr>
                <w:b/>
                <w:bCs/>
                <w:sz w:val="20"/>
                <w:szCs w:val="20"/>
              </w:rPr>
              <w:t>Speaking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Espressioni per chiedere e rispondere a domande su se stessi e la propria famiglia, sulle preferenze in fatto di cibo, abbigliamento e materie scolastiche, sui numeri di telefono, sui mesi, per descrivere come sono o dove sono oggetti e/o persone, per indicare l’ora.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Formule di saluto e di cortesia- formule augurali. </w:t>
            </w:r>
          </w:p>
          <w:p w:rsidR="00106500" w:rsidRDefault="00106500" w:rsidP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Filastrocche e canzoni. </w:t>
            </w:r>
          </w:p>
        </w:tc>
      </w:tr>
      <w:tr w:rsidR="00106500" w:rsidTr="00106500">
        <w:trPr>
          <w:trHeight w:val="668"/>
        </w:trPr>
        <w:tc>
          <w:tcPr>
            <w:tcW w:w="5013" w:type="dxa"/>
          </w:tcPr>
          <w:p w:rsidR="00106500" w:rsidRDefault="0010650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Leggere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rispettando suoni, ritmi e comprendendo ciò che si sta leggendo. </w:t>
            </w:r>
          </w:p>
        </w:tc>
        <w:tc>
          <w:tcPr>
            <w:tcW w:w="5013" w:type="dxa"/>
          </w:tcPr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 e comprende brevi e semplici testi, identifica parole e frasi note, coglie il senso globale di uno scritto. </w:t>
            </w:r>
          </w:p>
        </w:tc>
        <w:tc>
          <w:tcPr>
            <w:tcW w:w="5013" w:type="dxa"/>
          </w:tcPr>
          <w:p w:rsidR="00106500" w:rsidRDefault="0010650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Nucleo 3: Lettura (</w:t>
            </w:r>
            <w:proofErr w:type="spellStart"/>
            <w:r>
              <w:rPr>
                <w:b/>
                <w:bCs/>
                <w:sz w:val="20"/>
                <w:szCs w:val="20"/>
              </w:rPr>
              <w:t>Reading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Alfabeto inglese e lo spelling.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Consegne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Descrizioni e brevi testi in cui si parla di preferenze e quotidianità. </w:t>
            </w:r>
          </w:p>
          <w:p w:rsidR="00106500" w:rsidRDefault="00106500" w:rsidP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Storie, con una semplice trama, supportate da immagini. </w:t>
            </w:r>
          </w:p>
        </w:tc>
      </w:tr>
      <w:tr w:rsidR="00106500" w:rsidTr="00106500">
        <w:trPr>
          <w:trHeight w:val="1015"/>
        </w:trPr>
        <w:tc>
          <w:tcPr>
            <w:tcW w:w="5013" w:type="dxa"/>
          </w:tcPr>
          <w:p w:rsidR="00106500" w:rsidRDefault="0010650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Comunicare per iscritto utilizzando vocaboli e strutture linguistiche note. </w:t>
            </w:r>
          </w:p>
        </w:tc>
        <w:tc>
          <w:tcPr>
            <w:tcW w:w="5013" w:type="dxa"/>
          </w:tcPr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Produce brevi testi grammaticalmente corretti e </w:t>
            </w:r>
            <w:proofErr w:type="spellStart"/>
            <w:r>
              <w:rPr>
                <w:sz w:val="20"/>
                <w:szCs w:val="20"/>
              </w:rPr>
              <w:t>lessicalmente</w:t>
            </w:r>
            <w:proofErr w:type="spellEnd"/>
            <w:r>
              <w:rPr>
                <w:sz w:val="20"/>
                <w:szCs w:val="20"/>
              </w:rPr>
              <w:t xml:space="preserve"> idonei.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Mette a confronto strutture linguistiche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 differenze fra cultura madrelingua e cultura anglofona anche attraverso la conoscenza di aspetti caratterizzanti la quotidianità </w:t>
            </w:r>
          </w:p>
        </w:tc>
        <w:tc>
          <w:tcPr>
            <w:tcW w:w="5013" w:type="dxa"/>
          </w:tcPr>
          <w:p w:rsidR="00106500" w:rsidRDefault="0010650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Nucleo 4: Scrittura (</w:t>
            </w:r>
            <w:proofErr w:type="spellStart"/>
            <w:r>
              <w:rPr>
                <w:b/>
                <w:bCs/>
                <w:sz w:val="20"/>
                <w:szCs w:val="20"/>
              </w:rPr>
              <w:t>Writing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Riflessione sulla lingua e sull’apprendimento.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Semplici testi da completare su modello fornito.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Lessico inerente azioni quotidiane e preferenze. Numeri oltre il 100 </w:t>
            </w:r>
          </w:p>
          <w:p w:rsidR="00106500" w:rsidRDefault="0010650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Principali categorie morfologiche: aggettivi verbi nomi articoli preposizioni.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Espressioni tipiche per chiedere e rispondere </w:t>
            </w:r>
          </w:p>
          <w:p w:rsidR="00106500" w:rsidRDefault="0010650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Aspetti caratterizzanti la società e la cultura anglofona </w:t>
            </w:r>
          </w:p>
        </w:tc>
      </w:tr>
    </w:tbl>
    <w:p w:rsidR="00513938" w:rsidRDefault="00513938"/>
    <w:sectPr w:rsidR="00513938" w:rsidSect="00EF5EDF">
      <w:pgSz w:w="16838" w:h="11906" w:orient="landscape"/>
      <w:pgMar w:top="426" w:right="1417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06500"/>
    <w:rsid w:val="00106500"/>
    <w:rsid w:val="00513938"/>
    <w:rsid w:val="009172C7"/>
    <w:rsid w:val="00AA3C7A"/>
    <w:rsid w:val="00D57337"/>
    <w:rsid w:val="00EF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93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065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1065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1947</Characters>
  <Application>Microsoft Office Word</Application>
  <DocSecurity>0</DocSecurity>
  <Lines>16</Lines>
  <Paragraphs>4</Paragraphs>
  <ScaleCrop>false</ScaleCrop>
  <Company>Hewlett-Packard</Company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4</cp:revision>
  <dcterms:created xsi:type="dcterms:W3CDTF">2019-10-24T16:05:00Z</dcterms:created>
  <dcterms:modified xsi:type="dcterms:W3CDTF">2019-11-09T18:18:00Z</dcterms:modified>
</cp:coreProperties>
</file>