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37" w:rsidRDefault="008B7536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eading=h.cork6o2ei6qo" w:colFirst="0" w:colLast="0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/>
        </w:rPr>
        <w:drawing>
          <wp:inline distT="0" distB="0" distL="0" distR="0">
            <wp:extent cx="1081405" cy="676910"/>
            <wp:effectExtent l="0" t="0" r="0" b="0"/>
            <wp:docPr id="1110000067" name="image10.png" descr="Immagine che contiene Elementi grafici, bianco, grafica, schizz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Immagine che contiene Elementi grafici, bianco, grafica, schizzo&#10;&#10;Descrizione generata automaticamente"/>
                    <pic:cNvPicPr preferRelativeResize="0"/>
                  </pic:nvPicPr>
                  <pic:blipFill>
                    <a:blip r:embed="rId9"/>
                    <a:srcRect l="41113" t="39223" r="41192" b="40718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67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it-IT"/>
        </w:rPr>
        <w:drawing>
          <wp:inline distT="0" distB="0" distL="0" distR="0">
            <wp:extent cx="536575" cy="589280"/>
            <wp:effectExtent l="0" t="0" r="0" b="0"/>
            <wp:docPr id="1110000069" name="image6.jpg" descr="http://t0.gstatic.com/images?q=tbn:6S1osI1E5rvrYM:http://www.ambiente.regione.marche.it/sito/Portals/0/immagini/LogoRepub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://t0.gstatic.com/images?q=tbn:6S1osI1E5rvrYM:http://www.ambiente.regione.marche.it/sito/Portals/0/immagini/LogoRepubblica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89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/>
        </w:rPr>
        <w:drawing>
          <wp:inline distT="0" distB="0" distL="0" distR="0">
            <wp:extent cx="1230630" cy="598170"/>
            <wp:effectExtent l="0" t="0" r="0" b="0"/>
            <wp:docPr id="1110000068" name="image5.png" descr="Immagine che contiene testo, software, Icona del computer, Software multimedial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mmagine che contiene testo, software, Icona del computer, Software multimediale&#10;&#10;Descrizione generata automaticamente"/>
                    <pic:cNvPicPr preferRelativeResize="0"/>
                  </pic:nvPicPr>
                  <pic:blipFill>
                    <a:blip r:embed="rId11"/>
                    <a:srcRect l="9605" t="27246" r="28724" b="17963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5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4137" w:rsidRDefault="008B753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FF4040"/>
          <w:sz w:val="16"/>
          <w:szCs w:val="16"/>
          <w:lang w:val="it-IT"/>
        </w:rPr>
        <w:drawing>
          <wp:inline distT="0" distB="0" distL="0" distR="0">
            <wp:extent cx="167005" cy="105410"/>
            <wp:effectExtent l="0" t="0" r="0" b="0"/>
            <wp:docPr id="1110000071" name="image4.png" descr="Bandiera Italia .gif -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andiera Italia .gif - Small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Ministero dell’Istruzione e del Merito </w:t>
      </w:r>
      <w:r>
        <w:rPr>
          <w:rFonts w:ascii="Times New Roman" w:eastAsia="Times New Roman" w:hAnsi="Times New Roman" w:cs="Times New Roman"/>
          <w:noProof/>
          <w:color w:val="FF4040"/>
          <w:sz w:val="16"/>
          <w:szCs w:val="16"/>
          <w:lang w:val="it-IT"/>
        </w:rPr>
        <w:drawing>
          <wp:inline distT="0" distB="0" distL="0" distR="0">
            <wp:extent cx="167005" cy="105410"/>
            <wp:effectExtent l="0" t="0" r="0" b="0"/>
            <wp:docPr id="1110000070" name="image3.png" descr="Bandiera Unione Europea .gif -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Bandiera Unione Europea .gif - Small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05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4137" w:rsidRDefault="008B7536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ISTITUTO COMPRENSIVO MATTEO RICCI</w:t>
      </w:r>
    </w:p>
    <w:p w:rsidR="00344137" w:rsidRDefault="008B7536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Scuola dell’Infanzia, Scuola primaria, Scuola Secondaria di I grado</w:t>
      </w:r>
    </w:p>
    <w:p w:rsidR="00344137" w:rsidRDefault="008B753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Via Cina, 4 – 00144 Roma </w:t>
      </w:r>
    </w:p>
    <w:p w:rsidR="00344137" w:rsidRDefault="008B753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Distretto 20°- Ambito Territoriale Lazio 6</w:t>
      </w:r>
    </w:p>
    <w:p w:rsidR="00344137" w:rsidRDefault="008B7536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Scuola Polo per la Formazione Ambito 6</w:t>
      </w:r>
    </w:p>
    <w:p w:rsidR="00344137" w:rsidRDefault="008B7536">
      <w:pPr>
        <w:ind w:left="7088" w:hanging="708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val="it-IT"/>
        </w:rPr>
        <w:drawing>
          <wp:inline distT="0" distB="0" distL="0" distR="0">
            <wp:extent cx="96520" cy="96520"/>
            <wp:effectExtent l="0" t="0" r="0" b="0"/>
            <wp:docPr id="1110000073" name="image2.jpg" descr="http://t1.gstatic.com/images?q=tbn:-Zw1IliLSzzeCM:http://www.hotelfratesole.com/files/2009/08/Simbolo-Telefon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t1.gstatic.com/images?q=tbn:-Zw1IliLSzzeCM:http://www.hotelfratesole.com/files/2009/08/Simbolo-Telefono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Tel. 06/5298735 -</w:t>
      </w:r>
      <w:r>
        <w:rPr>
          <w:rFonts w:ascii="Times New Roman" w:eastAsia="Times New Roman" w:hAnsi="Times New Roman" w:cs="Times New Roman"/>
          <w:noProof/>
          <w:color w:val="0000FF"/>
          <w:sz w:val="16"/>
          <w:szCs w:val="16"/>
          <w:lang w:val="it-IT"/>
        </w:rPr>
        <w:drawing>
          <wp:inline distT="0" distB="0" distL="0" distR="0">
            <wp:extent cx="114300" cy="114300"/>
            <wp:effectExtent l="0" t="0" r="0" b="0"/>
            <wp:docPr id="1110000072" name="image9.jpg" descr="http://t0.gstatic.com/images?q=tbn:uLtoCeDUv7CO1M:http://www.cridea.it/fileadmin/cridea/rete/images/simbolo_fax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http://t0.gstatic.com/images?q=tbn:uLtoCeDUv7CO1M:http://www.cridea.it/fileadmin/cridea/rete/images/simbolo_fax.gif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Fax 06/5293200 </w:t>
      </w:r>
    </w:p>
    <w:p w:rsidR="00344137" w:rsidRDefault="008B753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peo</w:t>
      </w:r>
      <w:proofErr w:type="spellEnd"/>
      <w:r>
        <w:rPr>
          <w:rFonts w:ascii="Times New Roman" w:eastAsia="Times New Roman" w:hAnsi="Times New Roman" w:cs="Times New Roman"/>
          <w:noProof/>
          <w:color w:val="0000FF"/>
          <w:sz w:val="16"/>
          <w:szCs w:val="16"/>
          <w:lang w:val="it-IT"/>
        </w:rPr>
        <w:drawing>
          <wp:inline distT="0" distB="0" distL="0" distR="0">
            <wp:extent cx="96520" cy="96520"/>
            <wp:effectExtent l="0" t="0" r="0" b="0"/>
            <wp:docPr id="1110000075" name="image7.jpg" descr="http://t3.gstatic.com/images?q=tbn:Mni7sWGHnvV3uM:http://www.orl-torino.it/Imago/a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http://t3.gstatic.com/images?q=tbn:Mni7sWGHnvV3uM:http://www.orl-torino.it/Imago/at.gif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7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rmic8by00l@istruzione.it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pec</w:t>
      </w:r>
      <w:proofErr w:type="spellEnd"/>
      <w:r>
        <w:rPr>
          <w:rFonts w:ascii="Times New Roman" w:eastAsia="Times New Roman" w:hAnsi="Times New Roman" w:cs="Times New Roman"/>
          <w:noProof/>
          <w:sz w:val="16"/>
          <w:szCs w:val="16"/>
          <w:lang w:val="it-IT"/>
        </w:rPr>
        <w:drawing>
          <wp:inline distT="0" distB="0" distL="0" distR="0">
            <wp:extent cx="96520" cy="96520"/>
            <wp:effectExtent l="0" t="0" r="0" b="0"/>
            <wp:docPr id="1110000074" name="image7.jpg" descr="http://t3.gstatic.com/images?q=tbn:Mni7sWGHnvV3uM:http://www.orl-torino.it/Imago/a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http://t3.gstatic.com/images?q=tbn:Mni7sWGHnvV3uM:http://www.orl-torino.it/Imago/at.gif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8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rmic8by00l@pec.istruzione.it</w:t>
        </w:r>
      </w:hyperlink>
    </w:p>
    <w:p w:rsidR="00344137" w:rsidRDefault="008B753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Codice Meccanografico RMIC8BY00L    Sito: </w:t>
      </w:r>
      <w:hyperlink r:id="rId19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www.icmatteoricci.edu.it</w:t>
        </w:r>
      </w:hyperlink>
    </w:p>
    <w:p w:rsidR="00344137" w:rsidRDefault="008B753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Codice fiscale 97389090586    CodiceiPAistsc_rmic8by00l Codice Univoco Ufficio UF9SCR</w:t>
      </w:r>
    </w:p>
    <w:p w:rsidR="00344137" w:rsidRDefault="008B753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</w:t>
      </w:r>
      <w:r>
        <w:t xml:space="preserve">                                </w:t>
      </w:r>
    </w:p>
    <w:p w:rsidR="00344137" w:rsidRDefault="00344137">
      <w:pPr>
        <w:spacing w:line="252" w:lineRule="auto"/>
        <w:ind w:left="-900" w:right="-630"/>
        <w:jc w:val="both"/>
        <w:rPr>
          <w:rFonts w:ascii="Times New Roman" w:eastAsia="Times New Roman" w:hAnsi="Times New Roman" w:cs="Times New Roman"/>
          <w:b/>
        </w:rPr>
      </w:pPr>
    </w:p>
    <w:p w:rsidR="00344137" w:rsidRDefault="008B7536">
      <w:pPr>
        <w:spacing w:line="252" w:lineRule="auto"/>
        <w:ind w:left="-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:rsidR="00344137" w:rsidRDefault="008B7536">
      <w:pPr>
        <w:spacing w:line="252" w:lineRule="auto"/>
        <w:ind w:left="-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 Matteo Ricci</w:t>
      </w:r>
    </w:p>
    <w:p w:rsidR="00344137" w:rsidRDefault="008B7536">
      <w:pPr>
        <w:spacing w:line="252" w:lineRule="auto"/>
        <w:ind w:left="-9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Cina 4 – ROMA</w:t>
      </w:r>
    </w:p>
    <w:p w:rsidR="00344137" w:rsidRDefault="00344137">
      <w:pPr>
        <w:spacing w:line="252" w:lineRule="auto"/>
        <w:ind w:right="29"/>
        <w:jc w:val="both"/>
        <w:rPr>
          <w:rFonts w:ascii="Times New Roman" w:eastAsia="Times New Roman" w:hAnsi="Times New Roman" w:cs="Times New Roman"/>
          <w:b/>
        </w:rPr>
      </w:pPr>
    </w:p>
    <w:p w:rsidR="00344137" w:rsidRDefault="008B7536" w:rsidP="006909F1">
      <w:pPr>
        <w:spacing w:line="252" w:lineRule="auto"/>
        <w:ind w:right="2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OGGETTO: </w:t>
      </w:r>
      <w:r w:rsidR="006909F1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vviso di selezione </w:t>
      </w:r>
      <w:r w:rsidR="006909F1">
        <w:rPr>
          <w:rFonts w:ascii="Times New Roman" w:eastAsia="Times New Roman" w:hAnsi="Times New Roman" w:cs="Times New Roman"/>
          <w:b/>
        </w:rPr>
        <w:t>Docenti Esperti- Progetto Scuole Aperte la sera, il pomeriggio e nei weekend”A.s.2025/2026</w:t>
      </w:r>
      <w:bookmarkStart w:id="1" w:name="_GoBack"/>
      <w:bookmarkEnd w:id="1"/>
    </w:p>
    <w:p w:rsidR="00344137" w:rsidRDefault="00344137">
      <w:pPr>
        <w:spacing w:line="252" w:lineRule="auto"/>
        <w:ind w:left="-900" w:right="-630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344137" w:rsidRDefault="008B7536">
      <w:pPr>
        <w:spacing w:line="252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OGGETTO: ALLEGATO C - </w:t>
      </w:r>
      <w:r>
        <w:rPr>
          <w:rFonts w:ascii="Times New Roman" w:eastAsia="Times New Roman" w:hAnsi="Times New Roman" w:cs="Times New Roman"/>
        </w:rPr>
        <w:t>Dichiarazione assenza motivi d</w:t>
      </w:r>
      <w:r>
        <w:rPr>
          <w:rFonts w:ascii="Times New Roman" w:eastAsia="Times New Roman" w:hAnsi="Times New Roman" w:cs="Times New Roman"/>
        </w:rPr>
        <w:t>i incompatibilità e conflitto d’interesse</w:t>
      </w:r>
    </w:p>
    <w:p w:rsidR="00344137" w:rsidRDefault="00344137">
      <w:pPr>
        <w:spacing w:line="252" w:lineRule="auto"/>
        <w:ind w:right="29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:rsidR="00344137" w:rsidRDefault="008B75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5290"/>
          <w:tab w:val="left" w:pos="5626"/>
          <w:tab w:val="left" w:pos="6590"/>
          <w:tab w:val="left" w:pos="7065"/>
          <w:tab w:val="left" w:pos="9324"/>
          <w:tab w:val="left" w:pos="9655"/>
        </w:tabs>
        <w:spacing w:before="92" w:line="240" w:lineRule="auto"/>
        <w:ind w:left="112"/>
        <w:rPr>
          <w:rFonts w:ascii="Times New Roman" w:eastAsia="Times New Roman" w:hAnsi="Times New Roman" w:cs="Times New Roman"/>
          <w:color w:val="4D4D4F"/>
        </w:rPr>
      </w:pPr>
      <w:r>
        <w:rPr>
          <w:rFonts w:ascii="Times New Roman" w:eastAsia="Times New Roman" w:hAnsi="Times New Roman" w:cs="Times New Roman"/>
          <w:color w:val="4D4D4F"/>
        </w:rPr>
        <w:t>Il/la</w:t>
      </w:r>
      <w:r>
        <w:rPr>
          <w:rFonts w:ascii="Times New Roman" w:eastAsia="Times New Roman" w:hAnsi="Times New Roman" w:cs="Times New Roman"/>
          <w:color w:val="4D4D4F"/>
        </w:rPr>
        <w:tab/>
        <w:t>sottoscritto/a________________________________________________________________________</w:t>
      </w:r>
    </w:p>
    <w:p w:rsidR="00344137" w:rsidRDefault="008B75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5290"/>
          <w:tab w:val="left" w:pos="5626"/>
          <w:tab w:val="left" w:pos="6590"/>
          <w:tab w:val="left" w:pos="7065"/>
          <w:tab w:val="left" w:pos="9324"/>
          <w:tab w:val="left" w:pos="9655"/>
        </w:tabs>
        <w:spacing w:before="92"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t>nato/a</w:t>
      </w:r>
      <w:r>
        <w:rPr>
          <w:rFonts w:ascii="Times New Roman" w:eastAsia="Times New Roman" w:hAnsi="Times New Roman" w:cs="Times New Roman"/>
          <w:color w:val="4D4D4F"/>
        </w:rPr>
        <w:tab/>
      </w:r>
      <w:proofErr w:type="spellStart"/>
      <w:r>
        <w:rPr>
          <w:rFonts w:ascii="Times New Roman" w:eastAsia="Times New Roman" w:hAnsi="Times New Roman" w:cs="Times New Roman"/>
          <w:color w:val="4D4D4F"/>
        </w:rPr>
        <w:t>a____________________________il</w:t>
      </w:r>
      <w:proofErr w:type="spellEnd"/>
      <w:r>
        <w:rPr>
          <w:rFonts w:ascii="Times New Roman" w:eastAsia="Times New Roman" w:hAnsi="Times New Roman" w:cs="Times New Roman"/>
          <w:color w:val="4D4D4F"/>
        </w:rPr>
        <w:t xml:space="preserve"> __________________________</w:t>
      </w:r>
    </w:p>
    <w:p w:rsidR="00344137" w:rsidRDefault="008B75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5290"/>
          <w:tab w:val="left" w:pos="5626"/>
          <w:tab w:val="left" w:pos="6590"/>
          <w:tab w:val="left" w:pos="7065"/>
          <w:tab w:val="left" w:pos="9324"/>
          <w:tab w:val="left" w:pos="9655"/>
        </w:tabs>
        <w:spacing w:before="92" w:line="240" w:lineRule="auto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4D4D4F"/>
        </w:rPr>
        <w:t>codice fiscale 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4D4D4F"/>
        </w:rPr>
        <w:t>|</w:t>
      </w:r>
    </w:p>
    <w:p w:rsidR="00344137" w:rsidRDefault="00344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44137" w:rsidRDefault="008B75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t>residente a</w:t>
      </w:r>
      <w:r>
        <w:rPr>
          <w:rFonts w:ascii="Times New Roman" w:eastAsia="Times New Roman" w:hAnsi="Times New Roman" w:cs="Times New Roman"/>
          <w:color w:val="4D4D4F"/>
          <w:u w:val="single"/>
        </w:rPr>
        <w:tab/>
      </w:r>
      <w:r>
        <w:rPr>
          <w:rFonts w:ascii="Times New Roman" w:eastAsia="Times New Roman" w:hAnsi="Times New Roman" w:cs="Times New Roman"/>
          <w:color w:val="4D4D4F"/>
        </w:rPr>
        <w:t>via____________________________________________________</w:t>
      </w:r>
    </w:p>
    <w:p w:rsidR="00344137" w:rsidRDefault="008B75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t xml:space="preserve">recapito tel. </w:t>
      </w:r>
      <w:r>
        <w:rPr>
          <w:rFonts w:ascii="Times New Roman" w:eastAsia="Times New Roman" w:hAnsi="Times New Roman" w:cs="Times New Roman"/>
          <w:color w:val="4D4D4F"/>
          <w:u w:val="single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4D4D4F"/>
        </w:rPr>
        <w:t xml:space="preserve">recapito </w:t>
      </w:r>
      <w:proofErr w:type="spellStart"/>
      <w:r>
        <w:rPr>
          <w:rFonts w:ascii="Times New Roman" w:eastAsia="Times New Roman" w:hAnsi="Times New Roman" w:cs="Times New Roman"/>
          <w:color w:val="4D4D4F"/>
        </w:rPr>
        <w:t>cell</w:t>
      </w:r>
      <w:proofErr w:type="spellEnd"/>
      <w:r>
        <w:rPr>
          <w:rFonts w:ascii="Times New Roman" w:eastAsia="Times New Roman" w:hAnsi="Times New Roman" w:cs="Times New Roman"/>
          <w:color w:val="4D4D4F"/>
        </w:rPr>
        <w:t>.</w:t>
      </w:r>
      <w:r>
        <w:rPr>
          <w:rFonts w:ascii="Times New Roman" w:eastAsia="Times New Roman" w:hAnsi="Times New Roman" w:cs="Times New Roman"/>
          <w:color w:val="4D4D4F"/>
          <w:u w:val="single"/>
        </w:rPr>
        <w:t>_______________________________</w:t>
      </w:r>
    </w:p>
    <w:p w:rsidR="00344137" w:rsidRDefault="008B75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t>indirizzo E-</w:t>
      </w:r>
      <w:proofErr w:type="spellStart"/>
      <w:r>
        <w:rPr>
          <w:rFonts w:ascii="Times New Roman" w:eastAsia="Times New Roman" w:hAnsi="Times New Roman" w:cs="Times New Roman"/>
          <w:color w:val="4D4D4F"/>
        </w:rPr>
        <w:t>Mail</w:t>
      </w:r>
      <w:r>
        <w:rPr>
          <w:rFonts w:ascii="Times New Roman" w:eastAsia="Times New Roman" w:hAnsi="Times New Roman" w:cs="Times New Roman"/>
          <w:color w:val="4D4D4F"/>
          <w:u w:val="single"/>
        </w:rPr>
        <w:t>_________________________</w:t>
      </w:r>
      <w:r>
        <w:rPr>
          <w:rFonts w:ascii="Times New Roman" w:eastAsia="Times New Roman" w:hAnsi="Times New Roman" w:cs="Times New Roman"/>
          <w:color w:val="4D4D4F"/>
        </w:rPr>
        <w:t>indirizzo</w:t>
      </w:r>
      <w:proofErr w:type="spellEnd"/>
      <w:r>
        <w:rPr>
          <w:rFonts w:ascii="Times New Roman" w:eastAsia="Times New Roman" w:hAnsi="Times New Roman" w:cs="Times New Roman"/>
          <w:color w:val="4D4D4F"/>
        </w:rPr>
        <w:t xml:space="preserve"> PEC</w:t>
      </w:r>
      <w:r>
        <w:rPr>
          <w:rFonts w:ascii="Times New Roman" w:eastAsia="Times New Roman" w:hAnsi="Times New Roman" w:cs="Times New Roman"/>
          <w:color w:val="4D4D4F"/>
          <w:u w:val="single"/>
        </w:rPr>
        <w:t>_______________________________</w:t>
      </w:r>
    </w:p>
    <w:p w:rsidR="00344137" w:rsidRDefault="008B75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  <w:u w:val="single"/>
        </w:rPr>
      </w:pPr>
      <w:r>
        <w:rPr>
          <w:rFonts w:ascii="Times New Roman" w:eastAsia="Times New Roman" w:hAnsi="Times New Roman" w:cs="Times New Roman"/>
          <w:color w:val="4D4D4F"/>
        </w:rPr>
        <w:t xml:space="preserve">in servizio </w:t>
      </w:r>
      <w:r>
        <w:rPr>
          <w:rFonts w:ascii="Times New Roman" w:eastAsia="Times New Roman" w:hAnsi="Times New Roman" w:cs="Times New Roman"/>
          <w:color w:val="4D4D4F"/>
        </w:rPr>
        <w:t>presso</w:t>
      </w:r>
      <w:r>
        <w:rPr>
          <w:rFonts w:ascii="Times New Roman" w:eastAsia="Times New Roman" w:hAnsi="Times New Roman" w:cs="Times New Roman"/>
          <w:color w:val="4D4D4F"/>
          <w:u w:val="single"/>
        </w:rPr>
        <w:t>__________________________________________________________________</w:t>
      </w:r>
    </w:p>
    <w:p w:rsidR="00344137" w:rsidRDefault="008B75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</w:rPr>
      </w:pPr>
      <w:r>
        <w:rPr>
          <w:rFonts w:ascii="Times New Roman" w:eastAsia="Times New Roman" w:hAnsi="Times New Roman" w:cs="Times New Roman"/>
          <w:color w:val="4D4D4F"/>
        </w:rPr>
        <w:t>con la qualifica di ____________________________________________________________________________</w:t>
      </w:r>
    </w:p>
    <w:p w:rsidR="00344137" w:rsidRDefault="003441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</w:rPr>
      </w:pPr>
    </w:p>
    <w:p w:rsidR="00344137" w:rsidRDefault="003441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4D4D4F"/>
        </w:rPr>
      </w:pPr>
    </w:p>
    <w:p w:rsidR="00344137" w:rsidRDefault="008B7536">
      <w:pPr>
        <w:spacing w:before="120"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</w:t>
      </w:r>
      <w:r>
        <w:rPr>
          <w:rFonts w:ascii="Times New Roman" w:eastAsia="Times New Roman" w:hAnsi="Times New Roman" w:cs="Times New Roman"/>
          <w:b/>
        </w:rPr>
        <w:t xml:space="preserve">te ottenuti ai sensi dell’art. 75 del </w:t>
      </w:r>
      <w:proofErr w:type="spellStart"/>
      <w:r>
        <w:rPr>
          <w:rFonts w:ascii="Times New Roman" w:eastAsia="Times New Roman" w:hAnsi="Times New Roman" w:cs="Times New Roman"/>
          <w:b/>
        </w:rPr>
        <w:t>d.P.R.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Times New Roman" w:eastAsia="Times New Roman" w:hAnsi="Times New Roman" w:cs="Times New Roman"/>
          <w:b/>
        </w:rPr>
        <w:t>d.P.R.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n. 445 del 28 dicembre 2000,</w:t>
      </w:r>
    </w:p>
    <w:p w:rsidR="00344137" w:rsidRDefault="008B7536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</w:t>
      </w:r>
      <w:r>
        <w:rPr>
          <w:rFonts w:ascii="Times New Roman" w:eastAsia="Times New Roman" w:hAnsi="Times New Roman" w:cs="Times New Roman"/>
          <w:b/>
        </w:rPr>
        <w:t>IARA</w:t>
      </w:r>
    </w:p>
    <w:p w:rsidR="00344137" w:rsidRDefault="00344137">
      <w:pPr>
        <w:spacing w:before="120" w:after="120"/>
        <w:jc w:val="center"/>
        <w:rPr>
          <w:rFonts w:ascii="Calibri" w:eastAsia="Calibri" w:hAnsi="Calibri" w:cs="Calibri"/>
          <w:b/>
        </w:rPr>
      </w:pPr>
    </w:p>
    <w:p w:rsidR="00344137" w:rsidRDefault="008B75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di non trovarsi in situazione di incompatibilità, ai sensi di quanto previsto dal d.lgs. n. 39/2013 e dall’art. 53, del d.lgs. n. 165/2001; </w:t>
      </w:r>
    </w:p>
    <w:p w:rsidR="00344137" w:rsidRDefault="008B75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trovarsi in situazioni di conflitto di interessi, anche potenziale, ai sensi dell’art. 53, comma 14, del d.lgs. n. 165/2001, che possano interferire con l’esercizio dell’incarico;</w:t>
      </w:r>
    </w:p>
    <w:p w:rsidR="00344137" w:rsidRDefault="008B75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l’esercizio dell’incarico non coinvolge interessi propri o intere</w:t>
      </w:r>
      <w:r>
        <w:rPr>
          <w:rFonts w:ascii="Times New Roman" w:eastAsia="Times New Roman" w:hAnsi="Times New Roman" w:cs="Times New Roman"/>
          <w:color w:val="000000"/>
        </w:rPr>
        <w:t>ssi di parenti, affini entro il secondo grado, del coniuge o di conviventi, oppure di persone con le quali abbia rapporti di frequentazione abituale, né interessi di soggetti od organizzazioni con cui egli o il coniuge abbia causa pendente o grave inimiciz</w:t>
      </w:r>
      <w:r>
        <w:rPr>
          <w:rFonts w:ascii="Times New Roman" w:eastAsia="Times New Roman" w:hAnsi="Times New Roman" w:cs="Times New Roman"/>
          <w:color w:val="000000"/>
        </w:rPr>
        <w:t>ia o rapporti di credito o debito significativi o interessi di soggetti od organizzazioni di cui sia tutore, curatore, procuratore o agente, titolare effettivo, ovvero di enti, associazioni anche non riconosciute, comitati, società o stabilimenti di cui si</w:t>
      </w:r>
      <w:r>
        <w:rPr>
          <w:rFonts w:ascii="Times New Roman" w:eastAsia="Times New Roman" w:hAnsi="Times New Roman" w:cs="Times New Roman"/>
          <w:color w:val="000000"/>
        </w:rPr>
        <w:t>a amministratore o gerente o dirigente;</w:t>
      </w:r>
    </w:p>
    <w:p w:rsidR="00344137" w:rsidRDefault="008B75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 preso piena cognizione del D.M. 26 aprile 2022, n. 105, recante il Codice di Comportamento dei dipendenti del Ministero dell’istruzione e del merito;</w:t>
      </w:r>
    </w:p>
    <w:p w:rsidR="00344137" w:rsidRDefault="008B75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impegnarsi a comunicare tempestivamente all’Istituzione</w:t>
      </w:r>
      <w:r>
        <w:rPr>
          <w:rFonts w:ascii="Times New Roman" w:eastAsia="Times New Roman" w:hAnsi="Times New Roman" w:cs="Times New Roman"/>
          <w:color w:val="000000"/>
        </w:rPr>
        <w:t xml:space="preserve"> scolastica conferente eventuali variazioni che dovessero intervenire nel corso dello svolgimento dell’incarico;</w:t>
      </w:r>
    </w:p>
    <w:p w:rsidR="00344137" w:rsidRDefault="008B75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impegnarsi altresì a comunicare all’Istituzione scolastica qualsiasi altra circostanza sopravvenuta di carattere ostativo rispetto all’esple</w:t>
      </w:r>
      <w:r>
        <w:rPr>
          <w:rFonts w:ascii="Times New Roman" w:eastAsia="Times New Roman" w:hAnsi="Times New Roman" w:cs="Times New Roman"/>
          <w:color w:val="000000"/>
        </w:rPr>
        <w:t>tamento dell’incarico;</w:t>
      </w:r>
    </w:p>
    <w:p w:rsidR="00344137" w:rsidRDefault="008B75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stato informato/a, ai sensi dell’art. 13 del Regolamento (UE) 2016/679 del Parlamento europeo e del Consiglio del 27 aprile 2016 e del decreto legislativo 30 giugno 2003, n. 196, circa il trattamento dei dati personali racc</w:t>
      </w:r>
      <w:r>
        <w:rPr>
          <w:rFonts w:ascii="Times New Roman" w:eastAsia="Times New Roman" w:hAnsi="Times New Roman" w:cs="Times New Roman"/>
          <w:color w:val="000000"/>
        </w:rPr>
        <w:t>olti e, in particolare, che tali dati saranno trattati, anche con strumenti informatici, esclusivamente per le finalità per le quali le presenti dichiarazioni vengono rese e fornisce il relativo consenso.</w:t>
      </w:r>
    </w:p>
    <w:p w:rsidR="00344137" w:rsidRDefault="00344137">
      <w:p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344137" w:rsidRDefault="0034413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86"/>
          <w:tab w:val="left" w:pos="5915"/>
          <w:tab w:val="left" w:pos="9810"/>
        </w:tabs>
        <w:spacing w:line="240" w:lineRule="auto"/>
        <w:ind w:left="112"/>
        <w:rPr>
          <w:rFonts w:ascii="Times New Roman" w:eastAsia="Times New Roman" w:hAnsi="Times New Roman" w:cs="Times New Roman"/>
          <w:color w:val="000000"/>
        </w:rPr>
      </w:pPr>
    </w:p>
    <w:p w:rsidR="00344137" w:rsidRDefault="008B7536">
      <w:pPr>
        <w:ind w:right="-630"/>
      </w:pPr>
      <w:bookmarkStart w:id="2" w:name="_heading=h.ak4famfw5zuj" w:colFirst="0" w:colLast="0"/>
      <w:bookmarkEnd w:id="2"/>
      <w:r>
        <w:rPr>
          <w:rFonts w:ascii="Times New Roman" w:eastAsia="Times New Roman" w:hAnsi="Times New Roman" w:cs="Times New Roman"/>
        </w:rPr>
        <w:t xml:space="preserve">Data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F IRMA</w:t>
      </w:r>
      <w:r>
        <w:t>_________________________________</w:t>
      </w:r>
    </w:p>
    <w:p w:rsidR="00344137" w:rsidRDefault="00344137"/>
    <w:sectPr w:rsidR="00344137">
      <w:headerReference w:type="default" r:id="rId20"/>
      <w:footerReference w:type="default" r:id="rId21"/>
      <w:headerReference w:type="first" r:id="rId22"/>
      <w:footerReference w:type="first" r:id="rId23"/>
      <w:pgSz w:w="11909" w:h="16834"/>
      <w:pgMar w:top="1440" w:right="1199" w:bottom="109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36" w:rsidRDefault="008B7536">
      <w:pPr>
        <w:spacing w:line="240" w:lineRule="auto"/>
      </w:pPr>
      <w:r>
        <w:separator/>
      </w:r>
    </w:p>
  </w:endnote>
  <w:endnote w:type="continuationSeparator" w:id="0">
    <w:p w:rsidR="008B7536" w:rsidRDefault="008B7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37" w:rsidRDefault="008B7536">
    <w:pPr>
      <w:jc w:val="right"/>
    </w:pPr>
    <w:r>
      <w:fldChar w:fldCharType="begin"/>
    </w:r>
    <w:r>
      <w:instrText>PAGE</w:instrText>
    </w:r>
    <w:r w:rsidR="006909F1">
      <w:fldChar w:fldCharType="separate"/>
    </w:r>
    <w:r w:rsidR="006909F1">
      <w:rPr>
        <w:noProof/>
      </w:rPr>
      <w:t>2</w:t>
    </w:r>
    <w:r>
      <w:fldChar w:fldCharType="end"/>
    </w:r>
  </w:p>
  <w:p w:rsidR="00344137" w:rsidRDefault="003441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37" w:rsidRDefault="008B7536">
    <w:pPr>
      <w:jc w:val="right"/>
    </w:pPr>
    <w:r>
      <w:fldChar w:fldCharType="begin"/>
    </w:r>
    <w:r>
      <w:instrText>PAGE</w:instrText>
    </w:r>
    <w:r w:rsidR="006909F1">
      <w:fldChar w:fldCharType="separate"/>
    </w:r>
    <w:r w:rsidR="006909F1">
      <w:rPr>
        <w:noProof/>
      </w:rPr>
      <w:t>1</w:t>
    </w:r>
    <w:r>
      <w:fldChar w:fldCharType="end"/>
    </w:r>
  </w:p>
  <w:p w:rsidR="00344137" w:rsidRDefault="003441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36" w:rsidRDefault="008B7536">
      <w:pPr>
        <w:spacing w:line="240" w:lineRule="auto"/>
      </w:pPr>
      <w:r>
        <w:separator/>
      </w:r>
    </w:p>
  </w:footnote>
  <w:footnote w:type="continuationSeparator" w:id="0">
    <w:p w:rsidR="008B7536" w:rsidRDefault="008B7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37" w:rsidRDefault="008B7536">
    <w:pPr>
      <w:tabs>
        <w:tab w:val="center" w:pos="4819"/>
        <w:tab w:val="right" w:pos="9638"/>
      </w:tabs>
      <w:spacing w:line="240" w:lineRule="auto"/>
      <w:ind w:hanging="2"/>
    </w:pPr>
    <w:r>
      <w:rPr>
        <w:rFonts w:ascii="Calibri" w:eastAsia="Calibri" w:hAnsi="Calibri" w:cs="Calibri"/>
        <w:noProof/>
        <w:lang w:val="it-IT"/>
      </w:rPr>
      <w:drawing>
        <wp:inline distT="0" distB="0" distL="114300" distR="114300">
          <wp:extent cx="5731200" cy="673100"/>
          <wp:effectExtent l="0" t="0" r="0" b="0"/>
          <wp:docPr id="1110000077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44137" w:rsidRDefault="003441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37" w:rsidRDefault="008B7536">
    <w:r>
      <w:rPr>
        <w:noProof/>
        <w:sz w:val="20"/>
        <w:szCs w:val="20"/>
        <w:lang w:val="it-IT"/>
      </w:rPr>
      <w:drawing>
        <wp:inline distT="0" distB="0" distL="0" distR="0">
          <wp:extent cx="5772150" cy="580100"/>
          <wp:effectExtent l="0" t="0" r="0" b="0"/>
          <wp:docPr id="111000007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2150" cy="58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44137" w:rsidRDefault="003441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4A3D"/>
    <w:multiLevelType w:val="multilevel"/>
    <w:tmpl w:val="7988C0AA"/>
    <w:lvl w:ilvl="0">
      <w:start w:val="1"/>
      <w:numFmt w:val="bullet"/>
      <w:lvlText w:val="✔"/>
      <w:lvlJc w:val="left"/>
      <w:pPr>
        <w:ind w:left="10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778" w:hanging="360"/>
      </w:pPr>
    </w:lvl>
    <w:lvl w:ilvl="2">
      <w:start w:val="1"/>
      <w:numFmt w:val="bullet"/>
      <w:lvlText w:val="●"/>
      <w:lvlJc w:val="left"/>
      <w:pPr>
        <w:ind w:left="2498" w:hanging="180"/>
      </w:pPr>
    </w:lvl>
    <w:lvl w:ilvl="3">
      <w:start w:val="1"/>
      <w:numFmt w:val="bullet"/>
      <w:lvlText w:val="●"/>
      <w:lvlJc w:val="left"/>
      <w:pPr>
        <w:ind w:left="3218" w:hanging="360"/>
      </w:pPr>
    </w:lvl>
    <w:lvl w:ilvl="4">
      <w:start w:val="1"/>
      <w:numFmt w:val="bullet"/>
      <w:lvlText w:val="●"/>
      <w:lvlJc w:val="left"/>
      <w:pPr>
        <w:ind w:left="3938" w:hanging="360"/>
      </w:pPr>
    </w:lvl>
    <w:lvl w:ilvl="5">
      <w:start w:val="1"/>
      <w:numFmt w:val="bullet"/>
      <w:lvlText w:val="●"/>
      <w:lvlJc w:val="left"/>
      <w:pPr>
        <w:ind w:left="4658" w:hanging="180"/>
      </w:pPr>
    </w:lvl>
    <w:lvl w:ilvl="6">
      <w:start w:val="1"/>
      <w:numFmt w:val="bullet"/>
      <w:lvlText w:val="●"/>
      <w:lvlJc w:val="left"/>
      <w:pPr>
        <w:ind w:left="5378" w:hanging="360"/>
      </w:pPr>
    </w:lvl>
    <w:lvl w:ilvl="7">
      <w:start w:val="1"/>
      <w:numFmt w:val="bullet"/>
      <w:lvlText w:val="●"/>
      <w:lvlJc w:val="left"/>
      <w:pPr>
        <w:ind w:left="6098" w:hanging="360"/>
      </w:pPr>
    </w:lvl>
    <w:lvl w:ilvl="8">
      <w:start w:val="1"/>
      <w:numFmt w:val="bullet"/>
      <w:lvlText w:val="●"/>
      <w:lvlJc w:val="lef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4137"/>
    <w:rsid w:val="00344137"/>
    <w:rsid w:val="006909F1"/>
    <w:rsid w:val="008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900225"/>
    <w:rPr>
      <w:color w:val="0000FF" w:themeColor="hyperlink"/>
      <w:u w:val="single"/>
    </w:rPr>
  </w:style>
  <w:style w:type="paragraph" w:customStyle="1" w:styleId="western">
    <w:name w:val="western"/>
    <w:basedOn w:val="Normale"/>
    <w:rsid w:val="0090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82317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3176"/>
    <w:rPr>
      <w:rFonts w:ascii="Arial MT" w:eastAsia="Arial MT" w:hAnsi="Arial MT" w:cs="Arial MT"/>
      <w:lang w:val="it-IT" w:eastAsia="en-US"/>
    </w:rPr>
  </w:style>
  <w:style w:type="paragraph" w:styleId="Paragrafoelenco">
    <w:name w:val="List Paragraph"/>
    <w:basedOn w:val="Normale"/>
    <w:uiPriority w:val="1"/>
    <w:qFormat/>
    <w:rsid w:val="006946E8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946E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03"/>
  </w:style>
  <w:style w:type="paragraph" w:styleId="Pidipagina">
    <w:name w:val="footer"/>
    <w:basedOn w:val="Normale"/>
    <w:link w:val="Pidipagina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03"/>
  </w:style>
  <w:style w:type="table" w:styleId="Grigliatabella">
    <w:name w:val="Table Grid"/>
    <w:basedOn w:val="Tabellanormale"/>
    <w:uiPriority w:val="39"/>
    <w:rsid w:val="003842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F7F5B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9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900225"/>
    <w:rPr>
      <w:color w:val="0000FF" w:themeColor="hyperlink"/>
      <w:u w:val="single"/>
    </w:rPr>
  </w:style>
  <w:style w:type="paragraph" w:customStyle="1" w:styleId="western">
    <w:name w:val="western"/>
    <w:basedOn w:val="Normale"/>
    <w:rsid w:val="0090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82317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3176"/>
    <w:rPr>
      <w:rFonts w:ascii="Arial MT" w:eastAsia="Arial MT" w:hAnsi="Arial MT" w:cs="Arial MT"/>
      <w:lang w:val="it-IT" w:eastAsia="en-US"/>
    </w:rPr>
  </w:style>
  <w:style w:type="paragraph" w:styleId="Paragrafoelenco">
    <w:name w:val="List Paragraph"/>
    <w:basedOn w:val="Normale"/>
    <w:uiPriority w:val="1"/>
    <w:qFormat/>
    <w:rsid w:val="006946E8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946E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103"/>
  </w:style>
  <w:style w:type="paragraph" w:styleId="Pidipagina">
    <w:name w:val="footer"/>
    <w:basedOn w:val="Normale"/>
    <w:link w:val="PidipaginaCarattere"/>
    <w:uiPriority w:val="99"/>
    <w:unhideWhenUsed/>
    <w:rsid w:val="00373103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103"/>
  </w:style>
  <w:style w:type="table" w:styleId="Grigliatabella">
    <w:name w:val="Table Grid"/>
    <w:basedOn w:val="Tabellanormale"/>
    <w:uiPriority w:val="39"/>
    <w:rsid w:val="003842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F7F5B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9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mailto:rmic8by00l@pec.istruzione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rmic8by00l@istruzione.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hyperlink" Target="http://www.icmatteoricci.edu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/h0V21ahijIpWsPeYCoG1fysxA==">CgMxLjAyDmguY29yazZvMmVpNnFvMg5oLmFrNGZhbWZ3NXp1ajgAciExUkxHUUdLOFpIZENOZkhtOW91ci1OOEYta1M4NVVlTUc=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RICCI</dc:creator>
  <cp:lastModifiedBy>Utente02</cp:lastModifiedBy>
  <cp:revision>2</cp:revision>
  <dcterms:created xsi:type="dcterms:W3CDTF">2025-09-25T10:16:00Z</dcterms:created>
  <dcterms:modified xsi:type="dcterms:W3CDTF">2025-09-25T10:16:00Z</dcterms:modified>
</cp:coreProperties>
</file>